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34" w:rsidRPr="00501334" w:rsidRDefault="00501334">
      <w:pPr>
        <w:pStyle w:val="ConsPlusTitlePage"/>
        <w:rPr>
          <w:rFonts w:ascii="Times New Roman" w:hAnsi="Times New Roman" w:cs="Times New Roman"/>
        </w:rPr>
      </w:pPr>
      <w:bookmarkStart w:id="0" w:name="_GoBack"/>
      <w:r w:rsidRPr="00501334">
        <w:rPr>
          <w:rFonts w:ascii="Times New Roman" w:hAnsi="Times New Roman" w:cs="Times New Roman"/>
        </w:rPr>
        <w:t xml:space="preserve">Документ предоставлен </w:t>
      </w:r>
      <w:hyperlink r:id="rId5">
        <w:r w:rsidRPr="00501334">
          <w:rPr>
            <w:rFonts w:ascii="Times New Roman" w:hAnsi="Times New Roman" w:cs="Times New Roman"/>
            <w:color w:val="0000FF"/>
          </w:rPr>
          <w:t>КонсультантПлюс</w:t>
        </w:r>
      </w:hyperlink>
      <w:r w:rsidRPr="00501334">
        <w:rPr>
          <w:rFonts w:ascii="Times New Roman" w:hAnsi="Times New Roman" w:cs="Times New Roman"/>
        </w:rPr>
        <w:br/>
      </w:r>
    </w:p>
    <w:p w:rsidR="00501334" w:rsidRPr="00501334" w:rsidRDefault="00501334">
      <w:pPr>
        <w:pStyle w:val="ConsPlusNormal"/>
        <w:jc w:val="both"/>
        <w:outlineLvl w:val="0"/>
        <w:rPr>
          <w:rFonts w:ascii="Times New Roman" w:hAnsi="Times New Roman" w:cs="Times New Roman"/>
        </w:rPr>
      </w:pPr>
    </w:p>
    <w:p w:rsidR="00501334" w:rsidRPr="00501334" w:rsidRDefault="00501334">
      <w:pPr>
        <w:pStyle w:val="ConsPlusNormal"/>
        <w:jc w:val="both"/>
        <w:outlineLvl w:val="0"/>
        <w:rPr>
          <w:rFonts w:ascii="Times New Roman" w:hAnsi="Times New Roman" w:cs="Times New Roman"/>
        </w:rPr>
      </w:pPr>
      <w:r w:rsidRPr="00501334">
        <w:rPr>
          <w:rFonts w:ascii="Times New Roman" w:hAnsi="Times New Roman" w:cs="Times New Roman"/>
        </w:rPr>
        <w:t>Зарегистрировано в Минюсте России 12 ноября 2021 г. N 65793</w:t>
      </w:r>
    </w:p>
    <w:p w:rsidR="00501334" w:rsidRPr="00501334" w:rsidRDefault="00501334">
      <w:pPr>
        <w:pStyle w:val="ConsPlusNormal"/>
        <w:pBdr>
          <w:bottom w:val="single" w:sz="6" w:space="0" w:color="auto"/>
        </w:pBdr>
        <w:spacing w:before="100" w:after="100"/>
        <w:jc w:val="both"/>
        <w:rPr>
          <w:rFonts w:ascii="Times New Roman" w:hAnsi="Times New Roman" w:cs="Times New Roman"/>
          <w:sz w:val="2"/>
          <w:szCs w:val="2"/>
        </w:rPr>
      </w:pPr>
    </w:p>
    <w:p w:rsidR="00501334" w:rsidRPr="00501334" w:rsidRDefault="00501334">
      <w:pPr>
        <w:pStyle w:val="ConsPlusNormal"/>
        <w:jc w:val="both"/>
        <w:rPr>
          <w:rFonts w:ascii="Times New Roman" w:hAnsi="Times New Roman" w:cs="Times New Roman"/>
        </w:rPr>
      </w:pP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МИНИСТЕРСТВО ПРОСВЕЩЕНИЯ РОССИЙСКОЙ ФЕДЕРАЦИИ</w:t>
      </w:r>
    </w:p>
    <w:p w:rsidR="00501334" w:rsidRPr="00501334" w:rsidRDefault="00501334">
      <w:pPr>
        <w:pStyle w:val="ConsPlusTitle"/>
        <w:jc w:val="center"/>
        <w:rPr>
          <w:rFonts w:ascii="Times New Roman" w:hAnsi="Times New Roman" w:cs="Times New Roman"/>
        </w:rPr>
      </w:pP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ПРИКАЗ</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от 4 октября 2021 г. N 691</w:t>
      </w:r>
    </w:p>
    <w:p w:rsidR="00501334" w:rsidRPr="00501334" w:rsidRDefault="00501334">
      <w:pPr>
        <w:pStyle w:val="ConsPlusTitle"/>
        <w:jc w:val="center"/>
        <w:rPr>
          <w:rFonts w:ascii="Times New Roman" w:hAnsi="Times New Roman" w:cs="Times New Roman"/>
        </w:rPr>
      </w:pP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ОБ УТВЕРЖДЕНИИ</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ФЕДЕРАЛЬНОГО ГОСУДАРСТВЕННОГО ОБРАЗОВАТЕЛЬНОГО СТАНДАРТА</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СРЕДНЕГО ПРОФЕССИОНАЛЬНОГО ОБРАЗОВАНИЯ ПО СПЕЦИАЛЬНОСТИ</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11.02.16 МОНТАЖ, ТЕХНИЧЕСКОЕ ОБСЛУЖИВАНИЕ И РЕМОНТ</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ЭЛЕКТРОННЫХ ПРИБОРОВ И УСТРОЙСТВ</w:t>
      </w:r>
    </w:p>
    <w:p w:rsidR="00501334" w:rsidRPr="00501334" w:rsidRDefault="0050133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1334" w:rsidRPr="005013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334" w:rsidRPr="00501334" w:rsidRDefault="0050133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01334" w:rsidRPr="00501334" w:rsidRDefault="0050133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color w:val="392C69"/>
              </w:rPr>
              <w:t>Список изменяющих документов</w:t>
            </w:r>
          </w:p>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color w:val="392C69"/>
              </w:rPr>
              <w:t xml:space="preserve">(в ред. </w:t>
            </w:r>
            <w:hyperlink r:id="rId6">
              <w:r w:rsidRPr="00501334">
                <w:rPr>
                  <w:rFonts w:ascii="Times New Roman" w:hAnsi="Times New Roman" w:cs="Times New Roman"/>
                  <w:color w:val="0000FF"/>
                </w:rPr>
                <w:t>Приказа</w:t>
              </w:r>
            </w:hyperlink>
            <w:r w:rsidRPr="00501334">
              <w:rPr>
                <w:rFonts w:ascii="Times New Roman" w:hAnsi="Times New Roman" w:cs="Times New Roman"/>
                <w:color w:val="392C69"/>
              </w:rPr>
              <w:t xml:space="preserve"> Минпросвещения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501334" w:rsidRPr="00501334" w:rsidRDefault="00501334">
            <w:pPr>
              <w:pStyle w:val="ConsPlusNormal"/>
              <w:rPr>
                <w:rFonts w:ascii="Times New Roman" w:hAnsi="Times New Roman" w:cs="Times New Roman"/>
              </w:rPr>
            </w:pPr>
          </w:p>
        </w:tc>
      </w:tr>
    </w:tbl>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ind w:firstLine="540"/>
        <w:jc w:val="both"/>
        <w:rPr>
          <w:rFonts w:ascii="Times New Roman" w:hAnsi="Times New Roman" w:cs="Times New Roman"/>
        </w:rPr>
      </w:pPr>
      <w:r w:rsidRPr="00501334">
        <w:rPr>
          <w:rFonts w:ascii="Times New Roman" w:hAnsi="Times New Roman" w:cs="Times New Roman"/>
        </w:rPr>
        <w:t xml:space="preserve">В соответствии с </w:t>
      </w:r>
      <w:hyperlink r:id="rId7">
        <w:r w:rsidRPr="00501334">
          <w:rPr>
            <w:rFonts w:ascii="Times New Roman" w:hAnsi="Times New Roman" w:cs="Times New Roman"/>
            <w:color w:val="0000FF"/>
          </w:rPr>
          <w:t>подпунктом 4.2.30 пункта 4</w:t>
        </w:r>
      </w:hyperlink>
      <w:r w:rsidRPr="00501334">
        <w:rPr>
          <w:rFonts w:ascii="Times New Roman" w:hAnsi="Times New Roman" w:cs="Times New Roman"/>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8">
        <w:r w:rsidRPr="00501334">
          <w:rPr>
            <w:rFonts w:ascii="Times New Roman" w:hAnsi="Times New Roman" w:cs="Times New Roman"/>
            <w:color w:val="0000FF"/>
          </w:rPr>
          <w:t>пунктом 27</w:t>
        </w:r>
      </w:hyperlink>
      <w:r w:rsidRPr="00501334">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 xml:space="preserve">1. Утвердить прилагаемый федеральный государственный образовательный </w:t>
      </w:r>
      <w:hyperlink w:anchor="P37">
        <w:r w:rsidRPr="00501334">
          <w:rPr>
            <w:rFonts w:ascii="Times New Roman" w:hAnsi="Times New Roman" w:cs="Times New Roman"/>
            <w:color w:val="0000FF"/>
          </w:rPr>
          <w:t>стандарт</w:t>
        </w:r>
      </w:hyperlink>
      <w:r w:rsidRPr="00501334">
        <w:rPr>
          <w:rFonts w:ascii="Times New Roman" w:hAnsi="Times New Roman" w:cs="Times New Roman"/>
        </w:rPr>
        <w:t xml:space="preserve"> среднего профессионального образования по специальности 11.02.16 Монтаж, техническое обслуживание и ремонт электронных приборов и устройств (далее - стандарт).</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2. Установить, что:</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 xml:space="preserve">образовательная организация вправе осуществлять в соответствии со </w:t>
      </w:r>
      <w:hyperlink w:anchor="P37">
        <w:r w:rsidRPr="00501334">
          <w:rPr>
            <w:rFonts w:ascii="Times New Roman" w:hAnsi="Times New Roman" w:cs="Times New Roman"/>
            <w:color w:val="0000FF"/>
          </w:rPr>
          <w:t>стандартом</w:t>
        </w:r>
      </w:hyperlink>
      <w:r w:rsidRPr="00501334">
        <w:rPr>
          <w:rFonts w:ascii="Times New Roman" w:hAnsi="Times New Roman" w:cs="Times New Roman"/>
        </w:rPr>
        <w:t xml:space="preserve"> обучение лиц, зачисленных до вступления в силу настоящего приказа, с их согласия;</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 xml:space="preserve">прием на обучение в соответствии с федеральным государственным образовательным </w:t>
      </w:r>
      <w:hyperlink r:id="rId9">
        <w:r w:rsidRPr="00501334">
          <w:rPr>
            <w:rFonts w:ascii="Times New Roman" w:hAnsi="Times New Roman" w:cs="Times New Roman"/>
            <w:color w:val="0000FF"/>
          </w:rPr>
          <w:t>стандартом</w:t>
        </w:r>
      </w:hyperlink>
      <w:r w:rsidRPr="00501334">
        <w:rPr>
          <w:rFonts w:ascii="Times New Roman" w:hAnsi="Times New Roman" w:cs="Times New Roman"/>
        </w:rPr>
        <w:t xml:space="preserve"> среднего профессионального образования по специальности </w:t>
      </w:r>
      <w:hyperlink r:id="rId10">
        <w:r w:rsidRPr="00501334">
          <w:rPr>
            <w:rFonts w:ascii="Times New Roman" w:hAnsi="Times New Roman" w:cs="Times New Roman"/>
            <w:color w:val="0000FF"/>
          </w:rPr>
          <w:t>11.02.16</w:t>
        </w:r>
      </w:hyperlink>
      <w:r w:rsidRPr="00501334">
        <w:rPr>
          <w:rFonts w:ascii="Times New Roman" w:hAnsi="Times New Roman" w:cs="Times New Roman"/>
        </w:rPr>
        <w:t xml:space="preserve"> Монтаж, техническое обслуживание и ремонт электронных приборов и устройств, утвержденным приказом Министерства образования и науки Российской Федерации от 9 декабря 2016 г. N 1563 (зарегистрирован Министерством юстиции Российской Федерации 26 декабря 2016 г., регистрационный N 44973), с изменениями, внесенными приказом Министерства просвещения Российской Федерации от 17 декабря 2020 г. N 747 (зарегистрирован Министерством юстиции Российской Федерации 22 января 2021 г., регистрационный N 62178), прекращается 31 декабря 2021 года.</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Министр</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С.С.КРАВЦОВ</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right"/>
        <w:outlineLvl w:val="0"/>
        <w:rPr>
          <w:rFonts w:ascii="Times New Roman" w:hAnsi="Times New Roman" w:cs="Times New Roman"/>
        </w:rPr>
      </w:pPr>
      <w:r w:rsidRPr="00501334">
        <w:rPr>
          <w:rFonts w:ascii="Times New Roman" w:hAnsi="Times New Roman" w:cs="Times New Roman"/>
        </w:rPr>
        <w:t>Приложение</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Утвержден</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приказом Министерства просвещения</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Российской Федерации</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от 4 октября 2021 г. N 691</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Title"/>
        <w:jc w:val="center"/>
        <w:rPr>
          <w:rFonts w:ascii="Times New Roman" w:hAnsi="Times New Roman" w:cs="Times New Roman"/>
        </w:rPr>
      </w:pPr>
      <w:bookmarkStart w:id="1" w:name="P37"/>
      <w:bookmarkEnd w:id="1"/>
      <w:r w:rsidRPr="00501334">
        <w:rPr>
          <w:rFonts w:ascii="Times New Roman" w:hAnsi="Times New Roman" w:cs="Times New Roman"/>
        </w:rPr>
        <w:t>ФЕДЕРАЛЬНЫЙ ГОСУДАРСТВЕННЫЙ ОБРАЗОВАТЕЛЬНЫЙ СТАНДАРТ</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СРЕДНЕГО ПРОФЕССИОНАЛЬНОГО ОБРАЗОВАНИЯ ПО СПЕЦИАЛЬНОСТИ</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11.02.16 МОНТАЖ, ТЕХНИЧЕСКОЕ ОБСЛУЖИВАНИЕ И РЕМОНТ</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lastRenderedPageBreak/>
        <w:t>ЭЛЕКТРОННЫХ ПРИБОРОВ И УСТРОЙСТВ</w:t>
      </w:r>
    </w:p>
    <w:p w:rsidR="00501334" w:rsidRPr="00501334" w:rsidRDefault="0050133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1334" w:rsidRPr="005013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334" w:rsidRPr="00501334" w:rsidRDefault="0050133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01334" w:rsidRPr="00501334" w:rsidRDefault="0050133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color w:val="392C69"/>
              </w:rPr>
              <w:t>Список изменяющих документов</w:t>
            </w:r>
          </w:p>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color w:val="392C69"/>
              </w:rPr>
              <w:t xml:space="preserve">(в ред. </w:t>
            </w:r>
            <w:hyperlink r:id="rId11">
              <w:r w:rsidRPr="00501334">
                <w:rPr>
                  <w:rFonts w:ascii="Times New Roman" w:hAnsi="Times New Roman" w:cs="Times New Roman"/>
                  <w:color w:val="0000FF"/>
                </w:rPr>
                <w:t>Приказа</w:t>
              </w:r>
            </w:hyperlink>
            <w:r w:rsidRPr="00501334">
              <w:rPr>
                <w:rFonts w:ascii="Times New Roman" w:hAnsi="Times New Roman" w:cs="Times New Roman"/>
                <w:color w:val="392C69"/>
              </w:rPr>
              <w:t xml:space="preserve"> Минпросвещения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501334" w:rsidRPr="00501334" w:rsidRDefault="00501334">
            <w:pPr>
              <w:pStyle w:val="ConsPlusNormal"/>
              <w:rPr>
                <w:rFonts w:ascii="Times New Roman" w:hAnsi="Times New Roman" w:cs="Times New Roman"/>
              </w:rPr>
            </w:pPr>
          </w:p>
        </w:tc>
      </w:tr>
    </w:tbl>
    <w:p w:rsidR="00501334" w:rsidRPr="00501334" w:rsidRDefault="00501334">
      <w:pPr>
        <w:pStyle w:val="ConsPlusNormal"/>
        <w:jc w:val="both"/>
        <w:rPr>
          <w:rFonts w:ascii="Times New Roman" w:hAnsi="Times New Roman" w:cs="Times New Roman"/>
        </w:rPr>
      </w:pPr>
    </w:p>
    <w:p w:rsidR="00501334" w:rsidRPr="00501334" w:rsidRDefault="00501334">
      <w:pPr>
        <w:pStyle w:val="ConsPlusTitle"/>
        <w:jc w:val="center"/>
        <w:outlineLvl w:val="1"/>
        <w:rPr>
          <w:rFonts w:ascii="Times New Roman" w:hAnsi="Times New Roman" w:cs="Times New Roman"/>
        </w:rPr>
      </w:pPr>
      <w:r w:rsidRPr="00501334">
        <w:rPr>
          <w:rFonts w:ascii="Times New Roman" w:hAnsi="Times New Roman" w:cs="Times New Roman"/>
        </w:rPr>
        <w:t>I. ОБЩИЕ ПОЛОЖЕНИЯ</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ind w:firstLine="540"/>
        <w:jc w:val="both"/>
        <w:rPr>
          <w:rFonts w:ascii="Times New Roman" w:hAnsi="Times New Roman" w:cs="Times New Roman"/>
        </w:rPr>
      </w:pPr>
      <w:r w:rsidRPr="00501334">
        <w:rPr>
          <w:rFonts w:ascii="Times New Roman" w:hAnsi="Times New Roman" w:cs="Times New Roman"/>
        </w:rP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11.02.16 Монтаж, техническое обслуживание и ремонт электронных приборов и устройств (далее соответственно - ФГОС СПО, образовательная программа, специальность).</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1.3. Обучение по образовательной программе в образовательной организации осуществляется в очной и очно-заочной формах обучения.</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p w:rsidR="00501334" w:rsidRPr="00501334" w:rsidRDefault="00501334">
      <w:pPr>
        <w:pStyle w:val="ConsPlusNormal"/>
        <w:spacing w:before="200"/>
        <w:ind w:firstLine="540"/>
        <w:jc w:val="both"/>
        <w:rPr>
          <w:rFonts w:ascii="Times New Roman" w:hAnsi="Times New Roman" w:cs="Times New Roman"/>
        </w:rPr>
      </w:pPr>
      <w:bookmarkStart w:id="2" w:name="P50"/>
      <w:bookmarkEnd w:id="2"/>
      <w:r w:rsidRPr="00501334">
        <w:rPr>
          <w:rFonts w:ascii="Times New Roman" w:hAnsi="Times New Roman" w:cs="Times New Roman"/>
        </w:rPr>
        <w:t xml:space="preserve">1.5. Образовательная организация разрабатывает образовательную программу в соответствии с квалификацией специалиста среднего звена "специалист по электронным приборам и устройствам", указанной в </w:t>
      </w:r>
      <w:hyperlink r:id="rId12">
        <w:r w:rsidRPr="00501334">
          <w:rPr>
            <w:rFonts w:ascii="Times New Roman" w:hAnsi="Times New Roman" w:cs="Times New Roman"/>
            <w:color w:val="0000FF"/>
          </w:rPr>
          <w:t>Перечне</w:t>
        </w:r>
      </w:hyperlink>
      <w:r w:rsidRPr="00501334">
        <w:rPr>
          <w:rFonts w:ascii="Times New Roman" w:hAnsi="Times New Roman" w:cs="Times New Roman"/>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anchor="P218">
        <w:r w:rsidRPr="00501334">
          <w:rPr>
            <w:rFonts w:ascii="Times New Roman" w:hAnsi="Times New Roman" w:cs="Times New Roman"/>
            <w:color w:val="0000FF"/>
          </w:rPr>
          <w:t>приложение N 1</w:t>
        </w:r>
      </w:hyperlink>
      <w:r w:rsidRPr="00501334">
        <w:rPr>
          <w:rFonts w:ascii="Times New Roman" w:hAnsi="Times New Roman" w:cs="Times New Roman"/>
        </w:rPr>
        <w:t xml:space="preserve"> к ФГОС СПО).</w:t>
      </w:r>
    </w:p>
    <w:p w:rsidR="00501334" w:rsidRPr="00501334" w:rsidRDefault="00501334">
      <w:pPr>
        <w:pStyle w:val="ConsPlusNormal"/>
        <w:spacing w:before="200"/>
        <w:ind w:firstLine="540"/>
        <w:jc w:val="both"/>
        <w:rPr>
          <w:rFonts w:ascii="Times New Roman" w:hAnsi="Times New Roman" w:cs="Times New Roman"/>
        </w:rPr>
      </w:pPr>
      <w:bookmarkStart w:id="3" w:name="P52"/>
      <w:bookmarkEnd w:id="3"/>
      <w:r w:rsidRPr="00501334">
        <w:rPr>
          <w:rFonts w:ascii="Times New Roman" w:hAnsi="Times New Roman" w:cs="Times New Roman"/>
        </w:rPr>
        <w:t xml:space="preserve">1.7.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13">
        <w:r w:rsidRPr="00501334">
          <w:rPr>
            <w:rFonts w:ascii="Times New Roman" w:hAnsi="Times New Roman" w:cs="Times New Roman"/>
            <w:color w:val="0000FF"/>
          </w:rPr>
          <w:t>29</w:t>
        </w:r>
      </w:hyperlink>
      <w:r w:rsidRPr="00501334">
        <w:rPr>
          <w:rFonts w:ascii="Times New Roman" w:hAnsi="Times New Roman" w:cs="Times New Roman"/>
        </w:rPr>
        <w:t xml:space="preserve"> Производство электрооборудования, электронного и оптического оборудования; </w:t>
      </w:r>
      <w:hyperlink r:id="rId14">
        <w:r w:rsidRPr="00501334">
          <w:rPr>
            <w:rFonts w:ascii="Times New Roman" w:hAnsi="Times New Roman" w:cs="Times New Roman"/>
            <w:color w:val="0000FF"/>
          </w:rPr>
          <w:t>40</w:t>
        </w:r>
      </w:hyperlink>
      <w:r w:rsidRPr="00501334">
        <w:rPr>
          <w:rFonts w:ascii="Times New Roman" w:hAnsi="Times New Roman" w:cs="Times New Roman"/>
        </w:rPr>
        <w:t xml:space="preserve"> Сквозные виды профессиональной деятельности в промышленности &lt;1&gt;.</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 xml:space="preserve">&lt;1&gt; </w:t>
      </w:r>
      <w:hyperlink r:id="rId15">
        <w:r w:rsidRPr="00501334">
          <w:rPr>
            <w:rFonts w:ascii="Times New Roman" w:hAnsi="Times New Roman" w:cs="Times New Roman"/>
            <w:color w:val="0000FF"/>
          </w:rPr>
          <w:t>Таблица</w:t>
        </w:r>
      </w:hyperlink>
      <w:r w:rsidRPr="00501334">
        <w:rPr>
          <w:rFonts w:ascii="Times New Roman" w:hAnsi="Times New Roman" w:cs="Times New Roman"/>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ind w:firstLine="540"/>
        <w:jc w:val="both"/>
        <w:rPr>
          <w:rFonts w:ascii="Times New Roman" w:hAnsi="Times New Roman" w:cs="Times New Roman"/>
        </w:rPr>
      </w:pPr>
      <w:r w:rsidRPr="00501334">
        <w:rPr>
          <w:rFonts w:ascii="Times New Roman" w:hAnsi="Times New Roman" w:cs="Times New Roman"/>
        </w:rPr>
        <w:t>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lastRenderedPageBreak/>
        <w:t>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1.10. Реализация образовательной программы осуществляется образовательной организацией как самостоятельно, так и посредством сетевой формы.</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&lt;2&gt;.</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 xml:space="preserve">&lt;2&gt; </w:t>
      </w:r>
      <w:hyperlink r:id="rId16">
        <w:r w:rsidRPr="00501334">
          <w:rPr>
            <w:rFonts w:ascii="Times New Roman" w:hAnsi="Times New Roman" w:cs="Times New Roman"/>
            <w:color w:val="0000FF"/>
          </w:rPr>
          <w:t>Часть 2 статьи 12.1</w:t>
        </w:r>
      </w:hyperlink>
      <w:r w:rsidRPr="00501334">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ind w:firstLine="540"/>
        <w:jc w:val="both"/>
        <w:rPr>
          <w:rFonts w:ascii="Times New Roman" w:hAnsi="Times New Roman" w:cs="Times New Roman"/>
        </w:rPr>
      </w:pPr>
      <w:r w:rsidRPr="00501334">
        <w:rPr>
          <w:rFonts w:ascii="Times New Roman" w:hAnsi="Times New Roman" w:cs="Times New Roman"/>
        </w:rPr>
        <w:t>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&lt;3&gt;.</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 xml:space="preserve">&lt;3&gt; </w:t>
      </w:r>
      <w:hyperlink r:id="rId17">
        <w:r w:rsidRPr="00501334">
          <w:rPr>
            <w:rFonts w:ascii="Times New Roman" w:hAnsi="Times New Roman" w:cs="Times New Roman"/>
            <w:color w:val="0000FF"/>
          </w:rPr>
          <w:t>Статья 14</w:t>
        </w:r>
      </w:hyperlink>
      <w:r w:rsidRPr="00501334">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ind w:firstLine="540"/>
        <w:jc w:val="both"/>
        <w:rPr>
          <w:rFonts w:ascii="Times New Roman" w:hAnsi="Times New Roman" w:cs="Times New Roman"/>
        </w:rPr>
      </w:pPr>
      <w:r w:rsidRPr="00501334">
        <w:rPr>
          <w:rFonts w:ascii="Times New Roman" w:hAnsi="Times New Roman" w:cs="Times New Roman"/>
        </w:rPr>
        <w:t>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на базе основного общего образования - 3 года 10 месяцев;</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на базе среднего общего образования - 2 года 10 месяцев.</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 xml:space="preserve">(п. 1.14 введен </w:t>
      </w:r>
      <w:hyperlink r:id="rId18">
        <w:r w:rsidRPr="00501334">
          <w:rPr>
            <w:rFonts w:ascii="Times New Roman" w:hAnsi="Times New Roman" w:cs="Times New Roman"/>
            <w:color w:val="0000FF"/>
          </w:rPr>
          <w:t>Приказом</w:t>
        </w:r>
      </w:hyperlink>
      <w:r w:rsidRPr="00501334">
        <w:rPr>
          <w:rFonts w:ascii="Times New Roman" w:hAnsi="Times New Roman" w:cs="Times New Roman"/>
        </w:rPr>
        <w:t xml:space="preserve"> Минпросвещения России от 01.09.2022 N 796)</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lastRenderedPageBreak/>
        <w:t>--------------------------------</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 xml:space="preserve">&lt;4&gt; </w:t>
      </w:r>
      <w:hyperlink r:id="rId19">
        <w:r w:rsidRPr="00501334">
          <w:rPr>
            <w:rFonts w:ascii="Times New Roman" w:hAnsi="Times New Roman" w:cs="Times New Roman"/>
            <w:color w:val="0000FF"/>
          </w:rPr>
          <w:t>Пункт 11</w:t>
        </w:r>
      </w:hyperlink>
      <w:r w:rsidRPr="00501334">
        <w:rPr>
          <w:rFonts w:ascii="Times New Roman" w:hAnsi="Times New Roman" w:cs="Times New Roman"/>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 xml:space="preserve">(сноска введена </w:t>
      </w:r>
      <w:hyperlink r:id="rId20">
        <w:r w:rsidRPr="00501334">
          <w:rPr>
            <w:rFonts w:ascii="Times New Roman" w:hAnsi="Times New Roman" w:cs="Times New Roman"/>
            <w:color w:val="0000FF"/>
          </w:rPr>
          <w:t>Приказом</w:t>
        </w:r>
      </w:hyperlink>
      <w:r w:rsidRPr="00501334">
        <w:rPr>
          <w:rFonts w:ascii="Times New Roman" w:hAnsi="Times New Roman" w:cs="Times New Roman"/>
        </w:rPr>
        <w:t xml:space="preserve"> Минпросвещения России от 01.09.2022 N 796)</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Title"/>
        <w:jc w:val="center"/>
        <w:outlineLvl w:val="1"/>
        <w:rPr>
          <w:rFonts w:ascii="Times New Roman" w:hAnsi="Times New Roman" w:cs="Times New Roman"/>
        </w:rPr>
      </w:pPr>
      <w:r w:rsidRPr="00501334">
        <w:rPr>
          <w:rFonts w:ascii="Times New Roman" w:hAnsi="Times New Roman" w:cs="Times New Roman"/>
        </w:rPr>
        <w:t>II. ТРЕБОВАНИЯ К СТРУКТУРЕ ОБРАЗОВАТЕЛЬНОЙ ПРОГРАММЫ</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ind w:firstLine="540"/>
        <w:jc w:val="both"/>
        <w:rPr>
          <w:rFonts w:ascii="Times New Roman" w:hAnsi="Times New Roman" w:cs="Times New Roman"/>
        </w:rPr>
      </w:pPr>
      <w:r w:rsidRPr="00501334">
        <w:rPr>
          <w:rFonts w:ascii="Times New Roman" w:hAnsi="Times New Roman" w:cs="Times New Roman"/>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 xml:space="preserve">Обязательная часть образовательной программы направлена на формирование компетенций, предусмотренных </w:t>
      </w:r>
      <w:hyperlink w:anchor="P133">
        <w:r w:rsidRPr="00501334">
          <w:rPr>
            <w:rFonts w:ascii="Times New Roman" w:hAnsi="Times New Roman" w:cs="Times New Roman"/>
            <w:color w:val="0000FF"/>
          </w:rPr>
          <w:t>главой III</w:t>
        </w:r>
      </w:hyperlink>
      <w:r w:rsidRPr="00501334">
        <w:rPr>
          <w:rFonts w:ascii="Times New Roman" w:hAnsi="Times New Roman" w:cs="Times New Roman"/>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 xml:space="preserve">Вариативная часть образовательной программы дает возможность расширения основных видов деятельности, к которым должен быть готов выпускник, освоивший образовательную программу, согласно квалификации, указанной в </w:t>
      </w:r>
      <w:hyperlink w:anchor="P50">
        <w:r w:rsidRPr="00501334">
          <w:rPr>
            <w:rFonts w:ascii="Times New Roman" w:hAnsi="Times New Roman" w:cs="Times New Roman"/>
            <w:color w:val="0000FF"/>
          </w:rPr>
          <w:t>пункте 1.5</w:t>
        </w:r>
      </w:hyperlink>
      <w:r w:rsidRPr="00501334">
        <w:rPr>
          <w:rFonts w:ascii="Times New Roman" w:hAnsi="Times New Roman" w:cs="Times New Roman"/>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2.2. Образовательная программа имеет следующую структуру:</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общий гуманитарный и социально-экономический цикл;</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математический и общий естественно-научный цикл;</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общепрофессиональный цикл;</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профессиональный цикл;</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 xml:space="preserve">государственная итоговая аттестация, которая завершается присвоением квалификации специалиста среднего звена, указанной в </w:t>
      </w:r>
      <w:hyperlink w:anchor="P50">
        <w:r w:rsidRPr="00501334">
          <w:rPr>
            <w:rFonts w:ascii="Times New Roman" w:hAnsi="Times New Roman" w:cs="Times New Roman"/>
            <w:color w:val="0000FF"/>
          </w:rPr>
          <w:t>пункте 1.5</w:t>
        </w:r>
      </w:hyperlink>
      <w:r w:rsidRPr="00501334">
        <w:rPr>
          <w:rFonts w:ascii="Times New Roman" w:hAnsi="Times New Roman" w:cs="Times New Roman"/>
        </w:rPr>
        <w:t xml:space="preserve"> ФГОС СПО.</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right"/>
        <w:outlineLvl w:val="2"/>
        <w:rPr>
          <w:rFonts w:ascii="Times New Roman" w:hAnsi="Times New Roman" w:cs="Times New Roman"/>
        </w:rPr>
      </w:pPr>
      <w:r w:rsidRPr="00501334">
        <w:rPr>
          <w:rFonts w:ascii="Times New Roman" w:hAnsi="Times New Roman" w:cs="Times New Roman"/>
        </w:rPr>
        <w:t>Таблица</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Структура и объем образовательной программы</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rPr>
          <w:rFonts w:ascii="Times New Roman" w:hAnsi="Times New Roman" w:cs="Times New Roman"/>
        </w:rPr>
        <w:sectPr w:rsidR="00501334" w:rsidRPr="00501334" w:rsidSect="00835D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76"/>
        <w:gridCol w:w="4032"/>
      </w:tblGrid>
      <w:tr w:rsidR="00501334" w:rsidRPr="00501334">
        <w:tc>
          <w:tcPr>
            <w:tcW w:w="5976" w:type="dxa"/>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lastRenderedPageBreak/>
              <w:t>Структура образовательной программы</w:t>
            </w:r>
          </w:p>
        </w:tc>
        <w:tc>
          <w:tcPr>
            <w:tcW w:w="4032" w:type="dxa"/>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Объем образовательной программы в академических часах</w:t>
            </w:r>
          </w:p>
        </w:tc>
      </w:tr>
      <w:tr w:rsidR="00501334" w:rsidRPr="00501334">
        <w:tc>
          <w:tcPr>
            <w:tcW w:w="5976" w:type="dxa"/>
          </w:tcPr>
          <w:p w:rsidR="00501334" w:rsidRPr="00501334" w:rsidRDefault="00501334">
            <w:pPr>
              <w:pStyle w:val="ConsPlusNormal"/>
              <w:rPr>
                <w:rFonts w:ascii="Times New Roman" w:hAnsi="Times New Roman" w:cs="Times New Roman"/>
              </w:rPr>
            </w:pPr>
            <w:r w:rsidRPr="00501334">
              <w:rPr>
                <w:rFonts w:ascii="Times New Roman" w:hAnsi="Times New Roman" w:cs="Times New Roman"/>
              </w:rPr>
              <w:t>Общий гуманитарный и социально-экономический цикл</w:t>
            </w:r>
          </w:p>
        </w:tc>
        <w:tc>
          <w:tcPr>
            <w:tcW w:w="4032" w:type="dxa"/>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не менее 468</w:t>
            </w:r>
          </w:p>
        </w:tc>
      </w:tr>
      <w:tr w:rsidR="00501334" w:rsidRPr="00501334">
        <w:tc>
          <w:tcPr>
            <w:tcW w:w="5976" w:type="dxa"/>
          </w:tcPr>
          <w:p w:rsidR="00501334" w:rsidRPr="00501334" w:rsidRDefault="00501334">
            <w:pPr>
              <w:pStyle w:val="ConsPlusNormal"/>
              <w:rPr>
                <w:rFonts w:ascii="Times New Roman" w:hAnsi="Times New Roman" w:cs="Times New Roman"/>
              </w:rPr>
            </w:pPr>
            <w:r w:rsidRPr="00501334">
              <w:rPr>
                <w:rFonts w:ascii="Times New Roman" w:hAnsi="Times New Roman" w:cs="Times New Roman"/>
              </w:rPr>
              <w:t>Математический и общий естественно-научный цикл</w:t>
            </w:r>
          </w:p>
        </w:tc>
        <w:tc>
          <w:tcPr>
            <w:tcW w:w="4032" w:type="dxa"/>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не менее 144</w:t>
            </w:r>
          </w:p>
        </w:tc>
      </w:tr>
      <w:tr w:rsidR="00501334" w:rsidRPr="00501334">
        <w:tc>
          <w:tcPr>
            <w:tcW w:w="5976" w:type="dxa"/>
          </w:tcPr>
          <w:p w:rsidR="00501334" w:rsidRPr="00501334" w:rsidRDefault="00501334">
            <w:pPr>
              <w:pStyle w:val="ConsPlusNormal"/>
              <w:rPr>
                <w:rFonts w:ascii="Times New Roman" w:hAnsi="Times New Roman" w:cs="Times New Roman"/>
              </w:rPr>
            </w:pPr>
            <w:r w:rsidRPr="00501334">
              <w:rPr>
                <w:rFonts w:ascii="Times New Roman" w:hAnsi="Times New Roman" w:cs="Times New Roman"/>
              </w:rPr>
              <w:t>Общепрофессиональный цикл</w:t>
            </w:r>
          </w:p>
        </w:tc>
        <w:tc>
          <w:tcPr>
            <w:tcW w:w="4032" w:type="dxa"/>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не менее 612</w:t>
            </w:r>
          </w:p>
        </w:tc>
      </w:tr>
      <w:tr w:rsidR="00501334" w:rsidRPr="00501334">
        <w:tc>
          <w:tcPr>
            <w:tcW w:w="5976" w:type="dxa"/>
          </w:tcPr>
          <w:p w:rsidR="00501334" w:rsidRPr="00501334" w:rsidRDefault="00501334">
            <w:pPr>
              <w:pStyle w:val="ConsPlusNormal"/>
              <w:rPr>
                <w:rFonts w:ascii="Times New Roman" w:hAnsi="Times New Roman" w:cs="Times New Roman"/>
              </w:rPr>
            </w:pPr>
            <w:r w:rsidRPr="00501334">
              <w:rPr>
                <w:rFonts w:ascii="Times New Roman" w:hAnsi="Times New Roman" w:cs="Times New Roman"/>
              </w:rPr>
              <w:t>Профессиональный цикл</w:t>
            </w:r>
          </w:p>
        </w:tc>
        <w:tc>
          <w:tcPr>
            <w:tcW w:w="4032" w:type="dxa"/>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не менее 1 728</w:t>
            </w:r>
          </w:p>
        </w:tc>
      </w:tr>
      <w:tr w:rsidR="00501334" w:rsidRPr="00501334">
        <w:tc>
          <w:tcPr>
            <w:tcW w:w="5976" w:type="dxa"/>
          </w:tcPr>
          <w:p w:rsidR="00501334" w:rsidRPr="00501334" w:rsidRDefault="00501334">
            <w:pPr>
              <w:pStyle w:val="ConsPlusNormal"/>
              <w:rPr>
                <w:rFonts w:ascii="Times New Roman" w:hAnsi="Times New Roman" w:cs="Times New Roman"/>
              </w:rPr>
            </w:pPr>
            <w:r w:rsidRPr="00501334">
              <w:rPr>
                <w:rFonts w:ascii="Times New Roman" w:hAnsi="Times New Roman" w:cs="Times New Roman"/>
              </w:rPr>
              <w:t>Государственная итоговая аттестация</w:t>
            </w:r>
          </w:p>
        </w:tc>
        <w:tc>
          <w:tcPr>
            <w:tcW w:w="4032" w:type="dxa"/>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216</w:t>
            </w:r>
          </w:p>
        </w:tc>
      </w:tr>
      <w:tr w:rsidR="00501334" w:rsidRPr="00501334">
        <w:tc>
          <w:tcPr>
            <w:tcW w:w="10008" w:type="dxa"/>
            <w:gridSpan w:val="2"/>
          </w:tcPr>
          <w:p w:rsidR="00501334" w:rsidRPr="00501334" w:rsidRDefault="00501334">
            <w:pPr>
              <w:pStyle w:val="ConsPlusNormal"/>
              <w:jc w:val="center"/>
              <w:outlineLvl w:val="3"/>
              <w:rPr>
                <w:rFonts w:ascii="Times New Roman" w:hAnsi="Times New Roman" w:cs="Times New Roman"/>
              </w:rPr>
            </w:pPr>
            <w:r w:rsidRPr="00501334">
              <w:rPr>
                <w:rFonts w:ascii="Times New Roman" w:hAnsi="Times New Roman" w:cs="Times New Roman"/>
              </w:rPr>
              <w:t>Общий объем образовательной программы:</w:t>
            </w:r>
          </w:p>
        </w:tc>
      </w:tr>
      <w:tr w:rsidR="00501334" w:rsidRPr="00501334">
        <w:tc>
          <w:tcPr>
            <w:tcW w:w="5976" w:type="dxa"/>
          </w:tcPr>
          <w:p w:rsidR="00501334" w:rsidRPr="00501334" w:rsidRDefault="00501334">
            <w:pPr>
              <w:pStyle w:val="ConsPlusNormal"/>
              <w:rPr>
                <w:rFonts w:ascii="Times New Roman" w:hAnsi="Times New Roman" w:cs="Times New Roman"/>
              </w:rPr>
            </w:pPr>
            <w:r w:rsidRPr="00501334">
              <w:rPr>
                <w:rFonts w:ascii="Times New Roman" w:hAnsi="Times New Roman" w:cs="Times New Roman"/>
              </w:rPr>
              <w:t>на базе среднего общего образования</w:t>
            </w:r>
          </w:p>
        </w:tc>
        <w:tc>
          <w:tcPr>
            <w:tcW w:w="4032" w:type="dxa"/>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4 464</w:t>
            </w:r>
          </w:p>
        </w:tc>
      </w:tr>
      <w:tr w:rsidR="00501334" w:rsidRPr="00501334">
        <w:tc>
          <w:tcPr>
            <w:tcW w:w="5976" w:type="dxa"/>
          </w:tcPr>
          <w:p w:rsidR="00501334" w:rsidRPr="00501334" w:rsidRDefault="00501334">
            <w:pPr>
              <w:pStyle w:val="ConsPlusNormal"/>
              <w:rPr>
                <w:rFonts w:ascii="Times New Roman" w:hAnsi="Times New Roman" w:cs="Times New Roman"/>
              </w:rPr>
            </w:pPr>
            <w:r w:rsidRPr="00501334">
              <w:rPr>
                <w:rFonts w:ascii="Times New Roman" w:hAnsi="Times New Roman" w:cs="Times New Roman"/>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032" w:type="dxa"/>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5 940</w:t>
            </w:r>
          </w:p>
        </w:tc>
      </w:tr>
    </w:tbl>
    <w:p w:rsidR="00501334" w:rsidRPr="00501334" w:rsidRDefault="00501334">
      <w:pPr>
        <w:pStyle w:val="ConsPlusNormal"/>
        <w:rPr>
          <w:rFonts w:ascii="Times New Roman" w:hAnsi="Times New Roman" w:cs="Times New Roman"/>
        </w:rPr>
        <w:sectPr w:rsidR="00501334" w:rsidRPr="00501334">
          <w:pgSz w:w="16838" w:h="11905" w:orient="landscape"/>
          <w:pgMar w:top="1701" w:right="1134" w:bottom="850" w:left="1134" w:header="0" w:footer="0" w:gutter="0"/>
          <w:cols w:space="720"/>
          <w:titlePg/>
        </w:sectPr>
      </w:pP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ind w:firstLine="540"/>
        <w:jc w:val="both"/>
        <w:rPr>
          <w:rFonts w:ascii="Times New Roman" w:hAnsi="Times New Roman" w:cs="Times New Roman"/>
        </w:rPr>
      </w:pPr>
      <w:r w:rsidRPr="00501334">
        <w:rPr>
          <w:rFonts w:ascii="Times New Roman" w:hAnsi="Times New Roman" w:cs="Times New Roman"/>
        </w:rP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в очно-заочной форме обучения - не менее 25 процентов.</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"Иностранный язык в профессиональной деятельности", "Физическая культура".</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Дисциплина "Физическая культура" в очной форме обучения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Учебная и производственная практики проводятся при освоении обучающимися профессиональных компетенций в рамках освоения профессионального цикла и реализуются как в несколько периодов, так и рассредоточено, чередуясь с теоретическими занятиями.</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2.9. Государственная итоговая аттестация проводится в форме демонстрационного экзамена и защиты дипломного проекта (работы).</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 xml:space="preserve">(п. 2.9 в ред. </w:t>
      </w:r>
      <w:hyperlink r:id="rId21">
        <w:r w:rsidRPr="00501334">
          <w:rPr>
            <w:rFonts w:ascii="Times New Roman" w:hAnsi="Times New Roman" w:cs="Times New Roman"/>
            <w:color w:val="0000FF"/>
          </w:rPr>
          <w:t>Приказа</w:t>
        </w:r>
      </w:hyperlink>
      <w:r w:rsidRPr="00501334">
        <w:rPr>
          <w:rFonts w:ascii="Times New Roman" w:hAnsi="Times New Roman" w:cs="Times New Roman"/>
        </w:rPr>
        <w:t xml:space="preserve"> Минпросвещения России от 01.09.2022 N 796)</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Title"/>
        <w:jc w:val="center"/>
        <w:outlineLvl w:val="1"/>
        <w:rPr>
          <w:rFonts w:ascii="Times New Roman" w:hAnsi="Times New Roman" w:cs="Times New Roman"/>
        </w:rPr>
      </w:pPr>
      <w:bookmarkStart w:id="4" w:name="P133"/>
      <w:bookmarkEnd w:id="4"/>
      <w:r w:rsidRPr="00501334">
        <w:rPr>
          <w:rFonts w:ascii="Times New Roman" w:hAnsi="Times New Roman" w:cs="Times New Roman"/>
        </w:rPr>
        <w:lastRenderedPageBreak/>
        <w:t>III. ТРЕБОВАНИЯ К РЕЗУЛЬТАТАМ ОСВОЕНИЯ</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ОБРАЗОВАТЕЛЬНОЙ ПРОГРАММЫ</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ind w:firstLine="540"/>
        <w:jc w:val="both"/>
        <w:rPr>
          <w:rFonts w:ascii="Times New Roman" w:hAnsi="Times New Roman" w:cs="Times New Roman"/>
        </w:rPr>
      </w:pPr>
      <w:r w:rsidRPr="00501334">
        <w:rPr>
          <w:rFonts w:ascii="Times New Roman" w:hAnsi="Times New Roman" w:cs="Times New Roman"/>
        </w:rPr>
        <w:t>3.1. В результате освоения образовательной программы у выпускника должны быть сформированы общие и профессиональные компетенции.</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3.2. Выпускник, освоивший образовательную программу, должен обладать следующими общими компетенциями (далее - ОК):</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ОК 04. Эффективно взаимодействовать и работать в коллективе и команде;</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ОК 09. Пользоваться профессиональной документацией на государственном и иностранном языках.</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 xml:space="preserve">(п. 3.2 в ред. </w:t>
      </w:r>
      <w:hyperlink r:id="rId22">
        <w:r w:rsidRPr="00501334">
          <w:rPr>
            <w:rFonts w:ascii="Times New Roman" w:hAnsi="Times New Roman" w:cs="Times New Roman"/>
            <w:color w:val="0000FF"/>
          </w:rPr>
          <w:t>Приказа</w:t>
        </w:r>
      </w:hyperlink>
      <w:r w:rsidRPr="00501334">
        <w:rPr>
          <w:rFonts w:ascii="Times New Roman" w:hAnsi="Times New Roman" w:cs="Times New Roman"/>
        </w:rPr>
        <w:t xml:space="preserve"> Минпросвещения России от 01.09.2022 N 796)</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3.3. Выпускник, освоивший образовательную программу, должен быть готов к выполнению основных видов деятельности, предусмотренных ФГОС СПО:</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выполнение сборки, монтажа и демонтажа электронных приборов и устройств;</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проведение технического обслуживания и ремонта электронных приборов и устройств;</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проектирование электронных приборов и устройств на основе печатного монтажа.</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3.4.1. Выполнение сборки, монтажа и демонтажа электронных приборов и устройств:</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ПК 1.1. Осуществлять сборку, монтаж и демонтаж электронных приборов и устройств в соответствии с требованиями технической документации;</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ПК 1.2. Осуществлять сборку, монтаж и демонтаж электронных приборов и устройств и их настройку и регулировку в соответствии с требованиями технической документации и с учетом требований технических условий.</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3.4.2. Проведение технического обслуживания и ремонта электронных приборов и устройств:</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ПК 2.1. Производить диагностику работоспособности электронных приборов и устройств средней сложности;</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 xml:space="preserve">ПК 2.2. Осуществлять диагностику аналоговых, импульсных, цифровых и со встроенными </w:t>
      </w:r>
      <w:r w:rsidRPr="00501334">
        <w:rPr>
          <w:rFonts w:ascii="Times New Roman" w:hAnsi="Times New Roman" w:cs="Times New Roman"/>
        </w:rPr>
        <w:lastRenderedPageBreak/>
        <w:t>микропроцессорными системами устройств средней сложности для выявления и устранения неисправностей и дефектов;</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ПК 2.3. Выполнять техническое обслуживание электронных приборов и устройств в соответствии с регламентом и правилами эксплуатации.</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3.4.3. Проектирование электронных приборов и устройств на основе печатного монтажа:</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ПК 3.1. Разрабатывать структурные, функциональные и принципиальные схемы простейших электронных приборов и устройств;</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ПК 3.2. Разрабатывать проектно-конструкторскую документацию печатных узлов электронных приборов и устройств и микросборок средней сложности;</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ПК 3.3. Выполнять оценку качества разработки (проектирования) электронных приборов и устройств на основе печатного монтажа.</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47">
        <w:r w:rsidRPr="00501334">
          <w:rPr>
            <w:rFonts w:ascii="Times New Roman" w:hAnsi="Times New Roman" w:cs="Times New Roman"/>
            <w:color w:val="0000FF"/>
          </w:rPr>
          <w:t>приложение N 2</w:t>
        </w:r>
      </w:hyperlink>
      <w:r w:rsidRPr="00501334">
        <w:rPr>
          <w:rFonts w:ascii="Times New Roman" w:hAnsi="Times New Roman" w:cs="Times New Roman"/>
        </w:rPr>
        <w:t xml:space="preserve"> к ФГОС СПО).</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 xml:space="preserve">3.6. Минимальные требования к результатам освоения основных видов деятельности образовательной программы представлены в </w:t>
      </w:r>
      <w:hyperlink w:anchor="P287">
        <w:r w:rsidRPr="00501334">
          <w:rPr>
            <w:rFonts w:ascii="Times New Roman" w:hAnsi="Times New Roman" w:cs="Times New Roman"/>
            <w:color w:val="0000FF"/>
          </w:rPr>
          <w:t>приложении N 3</w:t>
        </w:r>
      </w:hyperlink>
      <w:r w:rsidRPr="00501334">
        <w:rPr>
          <w:rFonts w:ascii="Times New Roman" w:hAnsi="Times New Roman" w:cs="Times New Roman"/>
        </w:rPr>
        <w:t xml:space="preserve"> к ФГОС СПО.</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Title"/>
        <w:jc w:val="center"/>
        <w:outlineLvl w:val="1"/>
        <w:rPr>
          <w:rFonts w:ascii="Times New Roman" w:hAnsi="Times New Roman" w:cs="Times New Roman"/>
        </w:rPr>
      </w:pPr>
      <w:r w:rsidRPr="00501334">
        <w:rPr>
          <w:rFonts w:ascii="Times New Roman" w:hAnsi="Times New Roman" w:cs="Times New Roman"/>
        </w:rPr>
        <w:t>IV. ТРЕБОВАНИЯ К УСЛОВИЯМ РЕАЛИЗАЦИИ</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ОБРАЗОВАТЕЛЬНОЙ ПРОГРАММЫ</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ind w:firstLine="540"/>
        <w:jc w:val="both"/>
        <w:rPr>
          <w:rFonts w:ascii="Times New Roman" w:hAnsi="Times New Roman" w:cs="Times New Roman"/>
        </w:rPr>
      </w:pPr>
      <w:r w:rsidRPr="00501334">
        <w:rPr>
          <w:rFonts w:ascii="Times New Roman" w:hAnsi="Times New Roman" w:cs="Times New Roman"/>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4.2. Общесистемные требования к условиям реализации образовательной программы.</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4.3. Требования к материально-техническому и учебно-методическому обеспечению реализации образовательной программы.</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w:t>
      </w:r>
      <w:r w:rsidRPr="00501334">
        <w:rPr>
          <w:rFonts w:ascii="Times New Roman" w:hAnsi="Times New Roman" w:cs="Times New Roman"/>
        </w:rPr>
        <w:lastRenderedPageBreak/>
        <w:t>обеспечением доступа в электронную информационно-образовательную среду образовательной организации (при наличии).</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4.3.3. Образовательная организация должна быть обеспечена необходимым комплектом лицензионного программного обеспечения.</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4.3.4. Библиотечный фонд образовательной организации должен быть укомплектован печатными и (или) электронными учебными изданиями по каждой дисциплине (модулю) из расчета одно печатное издание и (или) электронное учебное издание по каждой дисциплине (модулю) на одного обучающегося.</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4.3.6. Образовательная программа должна обеспечиваться учебно-методической документацией по всем учебным дисциплинам (модулям).</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4.4. Требования к кадровым условиям реализации образовательной программы.</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областям профессиональной деятельности, указанным в </w:t>
      </w:r>
      <w:hyperlink w:anchor="P52">
        <w:r w:rsidRPr="00501334">
          <w:rPr>
            <w:rFonts w:ascii="Times New Roman" w:hAnsi="Times New Roman" w:cs="Times New Roman"/>
            <w:color w:val="0000FF"/>
          </w:rPr>
          <w:t>пункте 1.7</w:t>
        </w:r>
      </w:hyperlink>
      <w:r w:rsidRPr="00501334">
        <w:rPr>
          <w:rFonts w:ascii="Times New Roman" w:hAnsi="Times New Roman" w:cs="Times New Roman"/>
        </w:rPr>
        <w:t xml:space="preserve"> ФГОС СПО (имеющих стаж работы в данной профессиональной области не менее трех лет).</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областям профессиональной деятельности, указанным в </w:t>
      </w:r>
      <w:hyperlink w:anchor="P52">
        <w:r w:rsidRPr="00501334">
          <w:rPr>
            <w:rFonts w:ascii="Times New Roman" w:hAnsi="Times New Roman" w:cs="Times New Roman"/>
            <w:color w:val="0000FF"/>
          </w:rPr>
          <w:t>пункте 1.7</w:t>
        </w:r>
      </w:hyperlink>
      <w:r w:rsidRPr="00501334">
        <w:rPr>
          <w:rFonts w:ascii="Times New Roman" w:hAnsi="Times New Roman" w:cs="Times New Roman"/>
        </w:rPr>
        <w:t xml:space="preserve"> ФГОС СПО, не реже одного раза в три года с учетом расширения спектра профессиональных компетенций.</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 xml:space="preserve">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областям профессиональной деятельности, указанным в </w:t>
      </w:r>
      <w:hyperlink w:anchor="P52">
        <w:r w:rsidRPr="00501334">
          <w:rPr>
            <w:rFonts w:ascii="Times New Roman" w:hAnsi="Times New Roman" w:cs="Times New Roman"/>
            <w:color w:val="0000FF"/>
          </w:rPr>
          <w:t>пункте 1.7</w:t>
        </w:r>
      </w:hyperlink>
      <w:r w:rsidRPr="00501334">
        <w:rPr>
          <w:rFonts w:ascii="Times New Roman" w:hAnsi="Times New Roman" w:cs="Times New Roman"/>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4.5. Требование к финансовым условиям реализации образовательной программы.</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r:id="rId23">
        <w:r w:rsidRPr="00501334">
          <w:rPr>
            <w:rFonts w:ascii="Times New Roman" w:hAnsi="Times New Roman" w:cs="Times New Roman"/>
            <w:color w:val="0000FF"/>
          </w:rPr>
          <w:t>законом</w:t>
        </w:r>
      </w:hyperlink>
      <w:r w:rsidRPr="00501334">
        <w:rPr>
          <w:rFonts w:ascii="Times New Roman" w:hAnsi="Times New Roman" w:cs="Times New Roman"/>
        </w:rPr>
        <w:t xml:space="preserve"> от 29 декабря 2012 г. N 273-ФЗ "Об образовании в Российской Федерации" &lt;6&gt;.</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 xml:space="preserve">(п. 4.5 в ред. </w:t>
      </w:r>
      <w:hyperlink r:id="rId24">
        <w:r w:rsidRPr="00501334">
          <w:rPr>
            <w:rFonts w:ascii="Times New Roman" w:hAnsi="Times New Roman" w:cs="Times New Roman"/>
            <w:color w:val="0000FF"/>
          </w:rPr>
          <w:t>Приказа</w:t>
        </w:r>
      </w:hyperlink>
      <w:r w:rsidRPr="00501334">
        <w:rPr>
          <w:rFonts w:ascii="Times New Roman" w:hAnsi="Times New Roman" w:cs="Times New Roman"/>
        </w:rPr>
        <w:t xml:space="preserve"> Минпросвещения России от 01.09.2022 N 796)</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 xml:space="preserve">&lt;5&gt; Бюджетный </w:t>
      </w:r>
      <w:hyperlink r:id="rId25">
        <w:r w:rsidRPr="00501334">
          <w:rPr>
            <w:rFonts w:ascii="Times New Roman" w:hAnsi="Times New Roman" w:cs="Times New Roman"/>
            <w:color w:val="0000FF"/>
          </w:rPr>
          <w:t>кодекс</w:t>
        </w:r>
      </w:hyperlink>
      <w:r w:rsidRPr="00501334">
        <w:rPr>
          <w:rFonts w:ascii="Times New Roman" w:hAnsi="Times New Roman" w:cs="Times New Roman"/>
        </w:rPr>
        <w:t xml:space="preserve"> Российской Федерации (Собрание законодательства Российской Федерации, 1998, N 31, ст. 3823; 2022, N 29, ст. 5305).</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&lt;6&gt; Собрание законодательства Российской Федерации, 2012, N 53, ст. 7598; 2022, N 29, ст. 5262.</w:t>
      </w:r>
    </w:p>
    <w:p w:rsidR="00501334" w:rsidRPr="00501334" w:rsidRDefault="00501334">
      <w:pPr>
        <w:pStyle w:val="ConsPlusNormal"/>
        <w:ind w:firstLine="540"/>
        <w:jc w:val="both"/>
        <w:rPr>
          <w:rFonts w:ascii="Times New Roman" w:hAnsi="Times New Roman" w:cs="Times New Roman"/>
        </w:rPr>
      </w:pPr>
    </w:p>
    <w:p w:rsidR="00501334" w:rsidRPr="00501334" w:rsidRDefault="00501334">
      <w:pPr>
        <w:pStyle w:val="ConsPlusNormal"/>
        <w:ind w:firstLine="540"/>
        <w:jc w:val="both"/>
        <w:rPr>
          <w:rFonts w:ascii="Times New Roman" w:hAnsi="Times New Roman" w:cs="Times New Roman"/>
        </w:rPr>
      </w:pPr>
      <w:r w:rsidRPr="00501334">
        <w:rPr>
          <w:rFonts w:ascii="Times New Roman" w:hAnsi="Times New Roman" w:cs="Times New Roman"/>
        </w:rPr>
        <w:t>4.6. Требования к применяемым механизмам оценки качества образовательной программы.</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right"/>
        <w:outlineLvl w:val="1"/>
        <w:rPr>
          <w:rFonts w:ascii="Times New Roman" w:hAnsi="Times New Roman" w:cs="Times New Roman"/>
        </w:rPr>
      </w:pPr>
      <w:r w:rsidRPr="00501334">
        <w:rPr>
          <w:rFonts w:ascii="Times New Roman" w:hAnsi="Times New Roman" w:cs="Times New Roman"/>
        </w:rPr>
        <w:t>Приложение N 1</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к федеральному государственному</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образовательному стандарту среднего</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профессионального образования</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по специальности 11.02.16 Монтаж,</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техническое обслуживание и ремонт</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электронных приборов и устройств,</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утвержденному приказом Министерства</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просвещения Российской Федерации</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от 4 октября 2021 г. N 691</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Title"/>
        <w:jc w:val="center"/>
        <w:rPr>
          <w:rFonts w:ascii="Times New Roman" w:hAnsi="Times New Roman" w:cs="Times New Roman"/>
        </w:rPr>
      </w:pPr>
      <w:bookmarkStart w:id="5" w:name="P218"/>
      <w:bookmarkEnd w:id="5"/>
      <w:r w:rsidRPr="00501334">
        <w:rPr>
          <w:rFonts w:ascii="Times New Roman" w:hAnsi="Times New Roman" w:cs="Times New Roman"/>
        </w:rPr>
        <w:t>ПЕРЕЧЕНЬ</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ПРОФЕССИОНАЛЬНЫХ СТАНДАРТОВ, СООТВЕТСТВУЮЩИХ</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ПРОФЕССИОНАЛЬНОЙ ДЕЯТЕЛЬНОСТИ ВЫПУСКНИКОВ ОБРАЗОВАТЕЛЬНОЙ</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ПРОГРАММЫ СРЕДНЕГО ПРОФЕССИОНАЛЬНОГО ОБРАЗОВАНИЯ</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ПО СПЕЦИАЛЬНОСТИ 11.02.16 МОНТАЖ, ТЕХНИЧЕСКОЕ ОБСЛУЖИВАНИЕ</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И РЕМОНТ ЭЛЕКТРОННЫХ ПРИБОРОВ И УСТРОЙСТВ</w:t>
      </w:r>
    </w:p>
    <w:p w:rsidR="00501334" w:rsidRPr="00501334" w:rsidRDefault="0050133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501334" w:rsidRPr="00501334">
        <w:tc>
          <w:tcPr>
            <w:tcW w:w="1247" w:type="dxa"/>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Код профессионального стандарта</w:t>
            </w:r>
          </w:p>
        </w:tc>
        <w:tc>
          <w:tcPr>
            <w:tcW w:w="7824" w:type="dxa"/>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Наименование профессионального стандарта</w:t>
            </w:r>
          </w:p>
        </w:tc>
      </w:tr>
      <w:tr w:rsidR="00501334" w:rsidRPr="00501334">
        <w:tc>
          <w:tcPr>
            <w:tcW w:w="1247" w:type="dxa"/>
            <w:vAlign w:val="center"/>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29.010</w:t>
            </w:r>
          </w:p>
        </w:tc>
        <w:tc>
          <w:tcPr>
            <w:tcW w:w="7824" w:type="dxa"/>
          </w:tcPr>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 xml:space="preserve">Профессиональный </w:t>
            </w:r>
            <w:hyperlink r:id="rId26">
              <w:r w:rsidRPr="00501334">
                <w:rPr>
                  <w:rFonts w:ascii="Times New Roman" w:hAnsi="Times New Roman" w:cs="Times New Roman"/>
                  <w:color w:val="0000FF"/>
                </w:rPr>
                <w:t>стандарт</w:t>
              </w:r>
            </w:hyperlink>
            <w:r w:rsidRPr="00501334">
              <w:rPr>
                <w:rFonts w:ascii="Times New Roman" w:hAnsi="Times New Roman" w:cs="Times New Roman"/>
              </w:rPr>
              <w:t xml:space="preserve"> "Сборщик электронных устройств", утвержденный приказом Министерства труда и социальной защиты Российской Федерации от 14 июля 2020 г. N 421н (зарегистрирован Министерством юстиции Российской Федерации 14 августа 2020 г., регистрационный N 59267)</w:t>
            </w:r>
          </w:p>
        </w:tc>
      </w:tr>
      <w:tr w:rsidR="00501334" w:rsidRPr="00501334">
        <w:tc>
          <w:tcPr>
            <w:tcW w:w="1247" w:type="dxa"/>
            <w:vAlign w:val="center"/>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40.030</w:t>
            </w:r>
          </w:p>
        </w:tc>
        <w:tc>
          <w:tcPr>
            <w:tcW w:w="7824" w:type="dxa"/>
          </w:tcPr>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 xml:space="preserve">Профессиональный </w:t>
            </w:r>
            <w:hyperlink r:id="rId27">
              <w:r w:rsidRPr="00501334">
                <w:rPr>
                  <w:rFonts w:ascii="Times New Roman" w:hAnsi="Times New Roman" w:cs="Times New Roman"/>
                  <w:color w:val="0000FF"/>
                </w:rPr>
                <w:t>стандарт</w:t>
              </w:r>
            </w:hyperlink>
            <w:r w:rsidRPr="00501334">
              <w:rPr>
                <w:rFonts w:ascii="Times New Roman" w:hAnsi="Times New Roman" w:cs="Times New Roman"/>
              </w:rPr>
              <w:t xml:space="preserve"> "Регулировщик радиоэлектронной аппаратуры и приборов", утвержденный приказом Министерства труда и социальной защиты Российской Федерации от 2 июля 2019 г. N 464н (зарегистрирован Министерством юстиции Российской Федерации 26 июля 2019 г., регистрационный N 55409)</w:t>
            </w:r>
          </w:p>
        </w:tc>
      </w:tr>
    </w:tbl>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right"/>
        <w:outlineLvl w:val="1"/>
        <w:rPr>
          <w:rFonts w:ascii="Times New Roman" w:hAnsi="Times New Roman" w:cs="Times New Roman"/>
        </w:rPr>
      </w:pPr>
      <w:r w:rsidRPr="00501334">
        <w:rPr>
          <w:rFonts w:ascii="Times New Roman" w:hAnsi="Times New Roman" w:cs="Times New Roman"/>
        </w:rPr>
        <w:t>Приложение N 2</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к федеральному государственному</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lastRenderedPageBreak/>
        <w:t>образовательному стандарту среднего</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профессионального образования</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по специальности 11.02.16 Монтаж,</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техническое обслуживание и ремонт</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электронных приборов и устройств,</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утвержденному приказом Министерства</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просвещения Российской Федерации</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от 4 октября 2021 г. N 691</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Title"/>
        <w:jc w:val="center"/>
        <w:rPr>
          <w:rFonts w:ascii="Times New Roman" w:hAnsi="Times New Roman" w:cs="Times New Roman"/>
        </w:rPr>
      </w:pPr>
      <w:bookmarkStart w:id="6" w:name="P247"/>
      <w:bookmarkEnd w:id="6"/>
      <w:r w:rsidRPr="00501334">
        <w:rPr>
          <w:rFonts w:ascii="Times New Roman" w:hAnsi="Times New Roman" w:cs="Times New Roman"/>
        </w:rPr>
        <w:t>ПЕРЕЧЕНЬ</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ПРОФЕССИЙ РАБОЧИХ, ДОЛЖНОСТЕЙ СЛУЖАЩИХ, РЕКОМЕНДУЕМЫХ</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К ОСВОЕНИЮ В РАМКАХ ПРОГРАММЫ ПОДГОТОВКИ СПЕЦИАЛИСТОВ</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СРЕДНЕГО ЗВЕНА ПО СПЕЦИАЛЬНОСТИ 11.02.16 МОНТАЖ,</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ТЕХНИЧЕСКОЕ ОБСЛУЖИВАНИЕ И РЕМОНТ ЭЛЕКТРОННЫХ</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ПРИБОРОВ И УСТРОЙСТВ</w:t>
      </w:r>
    </w:p>
    <w:p w:rsidR="00501334" w:rsidRPr="00501334" w:rsidRDefault="0050133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01334" w:rsidRPr="005013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334" w:rsidRPr="00501334" w:rsidRDefault="0050133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01334" w:rsidRPr="00501334" w:rsidRDefault="0050133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color w:val="392C69"/>
              </w:rPr>
              <w:t>Список изменяющих документов</w:t>
            </w:r>
          </w:p>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color w:val="392C69"/>
              </w:rPr>
              <w:t xml:space="preserve">(в ред. </w:t>
            </w:r>
            <w:hyperlink r:id="rId28">
              <w:r w:rsidRPr="00501334">
                <w:rPr>
                  <w:rFonts w:ascii="Times New Roman" w:hAnsi="Times New Roman" w:cs="Times New Roman"/>
                  <w:color w:val="0000FF"/>
                </w:rPr>
                <w:t>Приказа</w:t>
              </w:r>
            </w:hyperlink>
            <w:r w:rsidRPr="00501334">
              <w:rPr>
                <w:rFonts w:ascii="Times New Roman" w:hAnsi="Times New Roman" w:cs="Times New Roman"/>
                <w:color w:val="392C69"/>
              </w:rPr>
              <w:t xml:space="preserve"> Минпросвещения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501334" w:rsidRPr="00501334" w:rsidRDefault="00501334">
            <w:pPr>
              <w:pStyle w:val="ConsPlusNormal"/>
              <w:rPr>
                <w:rFonts w:ascii="Times New Roman" w:hAnsi="Times New Roman" w:cs="Times New Roman"/>
              </w:rPr>
            </w:pPr>
          </w:p>
        </w:tc>
      </w:tr>
    </w:tbl>
    <w:p w:rsidR="00501334" w:rsidRPr="00501334" w:rsidRDefault="0050133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501334" w:rsidRPr="00501334">
        <w:tc>
          <w:tcPr>
            <w:tcW w:w="5443" w:type="dxa"/>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 xml:space="preserve">Код по </w:t>
            </w:r>
            <w:hyperlink r:id="rId29">
              <w:r w:rsidRPr="00501334">
                <w:rPr>
                  <w:rFonts w:ascii="Times New Roman" w:hAnsi="Times New Roman" w:cs="Times New Roman"/>
                  <w:color w:val="0000FF"/>
                </w:rPr>
                <w:t>Перечню</w:t>
              </w:r>
            </w:hyperlink>
            <w:r w:rsidRPr="00501334">
              <w:rPr>
                <w:rFonts w:ascii="Times New Roman" w:hAnsi="Times New Roman" w:cs="Times New Roman"/>
              </w:rPr>
              <w:t xml:space="preserve"> профессий рабочих, должностей служащих, по которым осуществляется профессиональное обучение </w:t>
            </w:r>
            <w:hyperlink w:anchor="P270">
              <w:r w:rsidRPr="00501334">
                <w:rPr>
                  <w:rFonts w:ascii="Times New Roman" w:hAnsi="Times New Roman" w:cs="Times New Roman"/>
                  <w:color w:val="0000FF"/>
                </w:rPr>
                <w:t>&lt;7&gt;</w:t>
              </w:r>
            </w:hyperlink>
          </w:p>
        </w:tc>
        <w:tc>
          <w:tcPr>
            <w:tcW w:w="3628" w:type="dxa"/>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Наименование профессий рабочих, должностей служащих</w:t>
            </w:r>
          </w:p>
        </w:tc>
      </w:tr>
      <w:tr w:rsidR="00501334" w:rsidRPr="00501334">
        <w:tc>
          <w:tcPr>
            <w:tcW w:w="5443" w:type="dxa"/>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1</w:t>
            </w:r>
          </w:p>
        </w:tc>
        <w:tc>
          <w:tcPr>
            <w:tcW w:w="3628" w:type="dxa"/>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2</w:t>
            </w:r>
          </w:p>
        </w:tc>
      </w:tr>
      <w:tr w:rsidR="00501334" w:rsidRPr="00501334">
        <w:tc>
          <w:tcPr>
            <w:tcW w:w="5443" w:type="dxa"/>
          </w:tcPr>
          <w:p w:rsidR="00501334" w:rsidRPr="00501334" w:rsidRDefault="00501334">
            <w:pPr>
              <w:pStyle w:val="ConsPlusNormal"/>
              <w:jc w:val="center"/>
              <w:rPr>
                <w:rFonts w:ascii="Times New Roman" w:hAnsi="Times New Roman" w:cs="Times New Roman"/>
              </w:rPr>
            </w:pPr>
            <w:hyperlink r:id="rId30">
              <w:r w:rsidRPr="00501334">
                <w:rPr>
                  <w:rFonts w:ascii="Times New Roman" w:hAnsi="Times New Roman" w:cs="Times New Roman"/>
                  <w:color w:val="0000FF"/>
                </w:rPr>
                <w:t>14618</w:t>
              </w:r>
            </w:hyperlink>
          </w:p>
        </w:tc>
        <w:tc>
          <w:tcPr>
            <w:tcW w:w="3628" w:type="dxa"/>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Монтажник радиоэлектронной аппаратуры и приборов</w:t>
            </w:r>
          </w:p>
        </w:tc>
      </w:tr>
      <w:tr w:rsidR="00501334" w:rsidRPr="00501334">
        <w:tc>
          <w:tcPr>
            <w:tcW w:w="5443" w:type="dxa"/>
          </w:tcPr>
          <w:p w:rsidR="00501334" w:rsidRPr="00501334" w:rsidRDefault="00501334">
            <w:pPr>
              <w:pStyle w:val="ConsPlusNormal"/>
              <w:jc w:val="center"/>
              <w:rPr>
                <w:rFonts w:ascii="Times New Roman" w:hAnsi="Times New Roman" w:cs="Times New Roman"/>
              </w:rPr>
            </w:pPr>
            <w:hyperlink r:id="rId31">
              <w:r w:rsidRPr="00501334">
                <w:rPr>
                  <w:rFonts w:ascii="Times New Roman" w:hAnsi="Times New Roman" w:cs="Times New Roman"/>
                  <w:color w:val="0000FF"/>
                </w:rPr>
                <w:t>18316</w:t>
              </w:r>
            </w:hyperlink>
          </w:p>
        </w:tc>
        <w:tc>
          <w:tcPr>
            <w:tcW w:w="3628" w:type="dxa"/>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Сборщик электроизмерительных приборов</w:t>
            </w:r>
          </w:p>
        </w:tc>
      </w:tr>
      <w:tr w:rsidR="00501334" w:rsidRPr="00501334">
        <w:tc>
          <w:tcPr>
            <w:tcW w:w="5443" w:type="dxa"/>
          </w:tcPr>
          <w:p w:rsidR="00501334" w:rsidRPr="00501334" w:rsidRDefault="00501334">
            <w:pPr>
              <w:pStyle w:val="ConsPlusNormal"/>
              <w:jc w:val="center"/>
              <w:rPr>
                <w:rFonts w:ascii="Times New Roman" w:hAnsi="Times New Roman" w:cs="Times New Roman"/>
              </w:rPr>
            </w:pPr>
            <w:hyperlink r:id="rId32">
              <w:r w:rsidRPr="00501334">
                <w:rPr>
                  <w:rFonts w:ascii="Times New Roman" w:hAnsi="Times New Roman" w:cs="Times New Roman"/>
                  <w:color w:val="0000FF"/>
                </w:rPr>
                <w:t>18460</w:t>
              </w:r>
            </w:hyperlink>
          </w:p>
        </w:tc>
        <w:tc>
          <w:tcPr>
            <w:tcW w:w="3628" w:type="dxa"/>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Слесарь-механик по радиоэлектронной аппаратуре</w:t>
            </w:r>
          </w:p>
        </w:tc>
      </w:tr>
      <w:tr w:rsidR="00501334" w:rsidRPr="00501334">
        <w:tc>
          <w:tcPr>
            <w:tcW w:w="5443" w:type="dxa"/>
          </w:tcPr>
          <w:p w:rsidR="00501334" w:rsidRPr="00501334" w:rsidRDefault="00501334">
            <w:pPr>
              <w:pStyle w:val="ConsPlusNormal"/>
              <w:jc w:val="center"/>
              <w:rPr>
                <w:rFonts w:ascii="Times New Roman" w:hAnsi="Times New Roman" w:cs="Times New Roman"/>
              </w:rPr>
            </w:pPr>
            <w:hyperlink r:id="rId33">
              <w:r w:rsidRPr="00501334">
                <w:rPr>
                  <w:rFonts w:ascii="Times New Roman" w:hAnsi="Times New Roman" w:cs="Times New Roman"/>
                  <w:color w:val="0000FF"/>
                </w:rPr>
                <w:t>18569</w:t>
              </w:r>
            </w:hyperlink>
          </w:p>
        </w:tc>
        <w:tc>
          <w:tcPr>
            <w:tcW w:w="3628" w:type="dxa"/>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Слесарь-сборщик радиоэлектронной аппаратуры и приборов</w:t>
            </w:r>
          </w:p>
        </w:tc>
      </w:tr>
    </w:tbl>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ind w:firstLine="540"/>
        <w:jc w:val="both"/>
        <w:rPr>
          <w:rFonts w:ascii="Times New Roman" w:hAnsi="Times New Roman" w:cs="Times New Roman"/>
        </w:rPr>
      </w:pPr>
      <w:r w:rsidRPr="00501334">
        <w:rPr>
          <w:rFonts w:ascii="Times New Roman" w:hAnsi="Times New Roman" w:cs="Times New Roman"/>
        </w:rPr>
        <w:t>--------------------------------</w:t>
      </w:r>
    </w:p>
    <w:bookmarkStart w:id="7" w:name="P270"/>
    <w:bookmarkEnd w:id="7"/>
    <w:p w:rsidR="00501334" w:rsidRPr="00501334" w:rsidRDefault="00501334">
      <w:pPr>
        <w:pStyle w:val="ConsPlusNormal"/>
        <w:spacing w:before="200"/>
        <w:ind w:firstLine="540"/>
        <w:jc w:val="both"/>
        <w:rPr>
          <w:rFonts w:ascii="Times New Roman" w:hAnsi="Times New Roman" w:cs="Times New Roman"/>
        </w:rPr>
      </w:pPr>
      <w:r w:rsidRPr="00501334">
        <w:rPr>
          <w:rFonts w:ascii="Times New Roman" w:hAnsi="Times New Roman" w:cs="Times New Roman"/>
        </w:rPr>
        <w:fldChar w:fldCharType="begin"/>
      </w:r>
      <w:r w:rsidRPr="00501334">
        <w:rPr>
          <w:rFonts w:ascii="Times New Roman" w:hAnsi="Times New Roman" w:cs="Times New Roman"/>
        </w:rPr>
        <w:instrText xml:space="preserve"> HYPERLINK "consultantplus://offline/ref=9EBCCE41A7F1653537E1325451AD90DCD8F0850E7030DFF4A95E0A386C6661BBCE3D9AF099667F6807AB865FC3DC788573BB533D9B6B3B881F72D" \h </w:instrText>
      </w:r>
      <w:r w:rsidRPr="00501334">
        <w:rPr>
          <w:rFonts w:ascii="Times New Roman" w:hAnsi="Times New Roman" w:cs="Times New Roman"/>
        </w:rPr>
        <w:fldChar w:fldCharType="separate"/>
      </w:r>
      <w:r w:rsidRPr="00501334">
        <w:rPr>
          <w:rFonts w:ascii="Times New Roman" w:hAnsi="Times New Roman" w:cs="Times New Roman"/>
          <w:color w:val="0000FF"/>
        </w:rPr>
        <w:t>&lt;7&gt;</w:t>
      </w:r>
      <w:r w:rsidRPr="00501334">
        <w:rPr>
          <w:rFonts w:ascii="Times New Roman" w:hAnsi="Times New Roman" w:cs="Times New Roman"/>
          <w:color w:val="0000FF"/>
        </w:rPr>
        <w:fldChar w:fldCharType="end"/>
      </w:r>
      <w:r w:rsidRPr="00501334">
        <w:rPr>
          <w:rFonts w:ascii="Times New Roman" w:hAnsi="Times New Roman" w:cs="Times New Roman"/>
        </w:rPr>
        <w:t xml:space="preserve"> </w:t>
      </w:r>
      <w:hyperlink r:id="rId34">
        <w:r w:rsidRPr="00501334">
          <w:rPr>
            <w:rFonts w:ascii="Times New Roman" w:hAnsi="Times New Roman" w:cs="Times New Roman"/>
            <w:color w:val="0000FF"/>
          </w:rPr>
          <w:t>Перечень</w:t>
        </w:r>
      </w:hyperlink>
      <w:r w:rsidRPr="00501334">
        <w:rPr>
          <w:rFonts w:ascii="Times New Roman" w:hAnsi="Times New Roman" w:cs="Times New Roman"/>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от 25 апреля 2019 г. N 208 (зарегистрирован Министерством юстиции Российской Федерации 24 июня 2019 г., регистрационный N 55009) и от 1 июня 2021 г. N 290 (зарегистрирован Министерством юстиции Российской Федерации 2 июля 2021 г., регистрационный N 64084).</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right"/>
        <w:outlineLvl w:val="1"/>
        <w:rPr>
          <w:rFonts w:ascii="Times New Roman" w:hAnsi="Times New Roman" w:cs="Times New Roman"/>
        </w:rPr>
      </w:pPr>
      <w:r w:rsidRPr="00501334">
        <w:rPr>
          <w:rFonts w:ascii="Times New Roman" w:hAnsi="Times New Roman" w:cs="Times New Roman"/>
        </w:rPr>
        <w:t>Приложение N 3</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к федеральному государственному</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образовательному стандарту среднего</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lastRenderedPageBreak/>
        <w:t>профессионального образования</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по специальности 11.02.16 Монтаж,</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техническое обслуживание и ремонт</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электронных приборов и устройств,</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утвержденному приказом Министерства</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просвещения Российской Федерации</w:t>
      </w:r>
    </w:p>
    <w:p w:rsidR="00501334" w:rsidRPr="00501334" w:rsidRDefault="00501334">
      <w:pPr>
        <w:pStyle w:val="ConsPlusNormal"/>
        <w:jc w:val="right"/>
        <w:rPr>
          <w:rFonts w:ascii="Times New Roman" w:hAnsi="Times New Roman" w:cs="Times New Roman"/>
        </w:rPr>
      </w:pPr>
      <w:r w:rsidRPr="00501334">
        <w:rPr>
          <w:rFonts w:ascii="Times New Roman" w:hAnsi="Times New Roman" w:cs="Times New Roman"/>
        </w:rPr>
        <w:t>от 4 октября 2021 г. N 691</w:t>
      </w:r>
    </w:p>
    <w:p w:rsidR="00501334" w:rsidRPr="00501334" w:rsidRDefault="00501334">
      <w:pPr>
        <w:pStyle w:val="ConsPlusNormal"/>
        <w:jc w:val="both"/>
        <w:rPr>
          <w:rFonts w:ascii="Times New Roman" w:hAnsi="Times New Roman" w:cs="Times New Roman"/>
        </w:rPr>
      </w:pPr>
    </w:p>
    <w:p w:rsidR="00501334" w:rsidRPr="00501334" w:rsidRDefault="00501334">
      <w:pPr>
        <w:pStyle w:val="ConsPlusTitle"/>
        <w:jc w:val="center"/>
        <w:rPr>
          <w:rFonts w:ascii="Times New Roman" w:hAnsi="Times New Roman" w:cs="Times New Roman"/>
        </w:rPr>
      </w:pPr>
      <w:bookmarkStart w:id="8" w:name="P287"/>
      <w:bookmarkEnd w:id="8"/>
      <w:r w:rsidRPr="00501334">
        <w:rPr>
          <w:rFonts w:ascii="Times New Roman" w:hAnsi="Times New Roman" w:cs="Times New Roman"/>
        </w:rPr>
        <w:t>МИНИМАЛЬНЫЕ ТРЕБОВАНИЯ</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К РЕЗУЛЬТАТАМ ОСВОЕНИЯ ОСНОВНЫХ ВИДОВ ДЕЯТЕЛЬНОСТИ</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ОБРАЗОВАТЕЛЬНОЙ ПРОГРАММЫ СРЕДНЕГО ПРОФЕССИОНАЛЬНОГО</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ОБРАЗОВАНИЯ ПО СПЕЦИАЛЬНОСТИ 11.02.16 МОНТАЖ, ТЕХНИЧЕСКОЕ</w:t>
      </w:r>
    </w:p>
    <w:p w:rsidR="00501334" w:rsidRPr="00501334" w:rsidRDefault="00501334">
      <w:pPr>
        <w:pStyle w:val="ConsPlusTitle"/>
        <w:jc w:val="center"/>
        <w:rPr>
          <w:rFonts w:ascii="Times New Roman" w:hAnsi="Times New Roman" w:cs="Times New Roman"/>
        </w:rPr>
      </w:pPr>
      <w:r w:rsidRPr="00501334">
        <w:rPr>
          <w:rFonts w:ascii="Times New Roman" w:hAnsi="Times New Roman" w:cs="Times New Roman"/>
        </w:rPr>
        <w:t>ОБСЛУЖИВАНИЕ И РЕМОНТ ЭЛЕКТРОННЫХ ПРИБОРОВ И УСТРОЙСТВ</w:t>
      </w:r>
    </w:p>
    <w:p w:rsidR="00501334" w:rsidRPr="00501334" w:rsidRDefault="0050133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501334" w:rsidRPr="00501334">
        <w:tc>
          <w:tcPr>
            <w:tcW w:w="2098" w:type="dxa"/>
            <w:tcBorders>
              <w:top w:val="single" w:sz="4" w:space="0" w:color="auto"/>
              <w:bottom w:val="single" w:sz="4" w:space="0" w:color="auto"/>
            </w:tcBorders>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Основной вид деятельности</w:t>
            </w:r>
          </w:p>
        </w:tc>
        <w:tc>
          <w:tcPr>
            <w:tcW w:w="6973" w:type="dxa"/>
            <w:tcBorders>
              <w:top w:val="single" w:sz="4" w:space="0" w:color="auto"/>
              <w:bottom w:val="single" w:sz="4" w:space="0" w:color="auto"/>
            </w:tcBorders>
          </w:tcPr>
          <w:p w:rsidR="00501334" w:rsidRPr="00501334" w:rsidRDefault="00501334">
            <w:pPr>
              <w:pStyle w:val="ConsPlusNormal"/>
              <w:jc w:val="center"/>
              <w:rPr>
                <w:rFonts w:ascii="Times New Roman" w:hAnsi="Times New Roman" w:cs="Times New Roman"/>
              </w:rPr>
            </w:pPr>
            <w:r w:rsidRPr="00501334">
              <w:rPr>
                <w:rFonts w:ascii="Times New Roman" w:hAnsi="Times New Roman" w:cs="Times New Roman"/>
              </w:rPr>
              <w:t>Требования к знаниям, умениям, практическим действиям</w:t>
            </w:r>
          </w:p>
        </w:tc>
      </w:tr>
      <w:tr w:rsidR="00501334" w:rsidRPr="00501334">
        <w:tblPrEx>
          <w:tblBorders>
            <w:insideH w:val="none" w:sz="0" w:space="0" w:color="auto"/>
          </w:tblBorders>
        </w:tblPrEx>
        <w:tc>
          <w:tcPr>
            <w:tcW w:w="2098" w:type="dxa"/>
            <w:tcBorders>
              <w:top w:val="single" w:sz="4" w:space="0" w:color="auto"/>
              <w:bottom w:val="nil"/>
            </w:tcBorders>
          </w:tcPr>
          <w:p w:rsidR="00501334" w:rsidRPr="00501334" w:rsidRDefault="00501334">
            <w:pPr>
              <w:pStyle w:val="ConsPlusNormal"/>
              <w:rPr>
                <w:rFonts w:ascii="Times New Roman" w:hAnsi="Times New Roman" w:cs="Times New Roman"/>
              </w:rPr>
            </w:pPr>
            <w:r w:rsidRPr="00501334">
              <w:rPr>
                <w:rFonts w:ascii="Times New Roman" w:hAnsi="Times New Roman" w:cs="Times New Roman"/>
              </w:rPr>
              <w:t>Выполнение сборки, монтажа и демонтажа электронных приборов и устройств</w:t>
            </w:r>
          </w:p>
        </w:tc>
        <w:tc>
          <w:tcPr>
            <w:tcW w:w="6973" w:type="dxa"/>
            <w:tcBorders>
              <w:top w:val="single" w:sz="4" w:space="0" w:color="auto"/>
              <w:bottom w:val="nil"/>
            </w:tcBorders>
          </w:tcPr>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уметь:</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использовать конструкторско-технологическую документацию;</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применять технологическое оснащение и оборудование к выполнению задания;</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выполнять электромонтаж и сборку электронных устройств в различных конструктивных исполнениях,</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осуществлять монтаж компонентов в металлизированные отверстия, компьютерным управлением сверловкой отверстий; делать выбор припойной пасты и наносить ее различными методами (трафаретным, дисперсным);</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устанавливать компоненты на плату: автоматически и вручную;</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выполнять микромонтаж, поверхностный монтаж;</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выполнять распайку, дефектацию и утилизацию электронных элементов, приборов, узлов и т.д.;</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использовать контрольно-измерительные приборы при проведении сборки, монтажа и демонтажа различных видов электронных приборов и устройств;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читать и составлять схемы различных электронных приборов и устройств, их отдельных узлов и каскадов;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выполнять радиотехнические расчеты различных электрических и электронных схем;</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осуществлять электрическую и механическую регулировку электронных приборов и устройств с использованием современных контрольно-измерительных приборов и ЭВМ в соответствии с требованиями технологических условий на изделие;</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составлять макетные схемы соединений для регулирования и испытания электронных приборов и устройств;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определять и устранять причины отказа работы электронных приборов и устройств;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контролировать порядок и качество испытаний, содержание и последовательность всех этапов испытания;</w:t>
            </w:r>
          </w:p>
        </w:tc>
      </w:tr>
      <w:tr w:rsidR="00501334" w:rsidRPr="00501334">
        <w:tblPrEx>
          <w:tblBorders>
            <w:insideH w:val="none" w:sz="0" w:space="0" w:color="auto"/>
          </w:tblBorders>
        </w:tblPrEx>
        <w:tc>
          <w:tcPr>
            <w:tcW w:w="2098" w:type="dxa"/>
            <w:vMerge w:val="restart"/>
            <w:tcBorders>
              <w:top w:val="nil"/>
              <w:bottom w:val="single" w:sz="4" w:space="0" w:color="auto"/>
            </w:tcBorders>
          </w:tcPr>
          <w:p w:rsidR="00501334" w:rsidRPr="00501334" w:rsidRDefault="00501334">
            <w:pPr>
              <w:pStyle w:val="ConsPlusNormal"/>
              <w:rPr>
                <w:rFonts w:ascii="Times New Roman" w:hAnsi="Times New Roman" w:cs="Times New Roman"/>
              </w:rPr>
            </w:pPr>
          </w:p>
        </w:tc>
        <w:tc>
          <w:tcPr>
            <w:tcW w:w="6973" w:type="dxa"/>
            <w:tcBorders>
              <w:top w:val="nil"/>
              <w:bottom w:val="nil"/>
            </w:tcBorders>
            <w:vAlign w:val="bottom"/>
          </w:tcPr>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знать:</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 xml:space="preserve">требования единой </w:t>
            </w:r>
            <w:hyperlink r:id="rId35">
              <w:r w:rsidRPr="00501334">
                <w:rPr>
                  <w:rFonts w:ascii="Times New Roman" w:hAnsi="Times New Roman" w:cs="Times New Roman"/>
                  <w:color w:val="0000FF"/>
                </w:rPr>
                <w:t>системы</w:t>
              </w:r>
            </w:hyperlink>
            <w:r w:rsidRPr="00501334">
              <w:rPr>
                <w:rFonts w:ascii="Times New Roman" w:hAnsi="Times New Roman" w:cs="Times New Roman"/>
              </w:rPr>
              <w:t xml:space="preserve"> конструкторской документации (далее - ЕСКД) и Единой </w:t>
            </w:r>
            <w:hyperlink r:id="rId36">
              <w:r w:rsidRPr="00501334">
                <w:rPr>
                  <w:rFonts w:ascii="Times New Roman" w:hAnsi="Times New Roman" w:cs="Times New Roman"/>
                  <w:color w:val="0000FF"/>
                </w:rPr>
                <w:t>системы</w:t>
              </w:r>
            </w:hyperlink>
            <w:r w:rsidRPr="00501334">
              <w:rPr>
                <w:rFonts w:ascii="Times New Roman" w:hAnsi="Times New Roman" w:cs="Times New Roman"/>
              </w:rPr>
              <w:t xml:space="preserve"> технологической документации (далее - ЕСТД); стандарта IPC-A-610D-Международные критерии приемки электронных блоков;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нормативные требования по проведению технологического процесса сборки, монтажа и демонтажа;</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алгоритм организации технологического процесса сборки;</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виды возможных неисправностей монтажа и сборки и способы их устранения;</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правила и технологию монтажа, демонтажа и экранирования отдельных звеньев настраиваемых электронных устройств;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правила и нормы охраны труда, охраны окружающей среды и пожарной безопасности;</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назначение и рабочие функции деталей и узлов собираемых приборов;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правила технической эксплуатации и ухода за рабочим оборудованием, приспособлениями и инструментом, причины возникновения неполадок текущего характера при производстве работ и методы их устранения;</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lastRenderedPageBreak/>
              <w:t>методы диагностики и восстановления работоспособности электронных приборов и устройств;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методы электрической, механической и комплексной регулировки электронных приборов и устройств;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правила полных испытаний электронных приборов и устройств и сдачи приемщику;</w:t>
            </w:r>
          </w:p>
        </w:tc>
      </w:tr>
      <w:tr w:rsidR="00501334" w:rsidRPr="00501334">
        <w:tc>
          <w:tcPr>
            <w:tcW w:w="2098" w:type="dxa"/>
            <w:vMerge/>
            <w:tcBorders>
              <w:top w:val="nil"/>
              <w:bottom w:val="single" w:sz="4" w:space="0" w:color="auto"/>
            </w:tcBorders>
          </w:tcPr>
          <w:p w:rsidR="00501334" w:rsidRPr="00501334" w:rsidRDefault="00501334">
            <w:pPr>
              <w:pStyle w:val="ConsPlusNormal"/>
              <w:rPr>
                <w:rFonts w:ascii="Times New Roman" w:hAnsi="Times New Roman" w:cs="Times New Roman"/>
              </w:rPr>
            </w:pPr>
          </w:p>
        </w:tc>
        <w:tc>
          <w:tcPr>
            <w:tcW w:w="6973" w:type="dxa"/>
            <w:tcBorders>
              <w:top w:val="nil"/>
              <w:bottom w:val="single" w:sz="4" w:space="0" w:color="auto"/>
            </w:tcBorders>
          </w:tcPr>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иметь практический опыт 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выполнении навесного и поверхностного монтажа электронных приборов и устройств в соответствии с требованиями технической документации;</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выполнении демонтажа электронных приборов и устройств в соответствии с требованиями технической документации;</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выполнении сборки и монтажа микросборок, полупроводниковых приборов в соответствии с технической документацией;</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проведении контроля качества сборки и монтажа электронных приборов и устройств;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выполнении настройки и регулировки, проведении испытания электронных приборов и устройств средней сложности с учетом требований технических условий (ТУ).</w:t>
            </w:r>
          </w:p>
        </w:tc>
      </w:tr>
      <w:tr w:rsidR="00501334" w:rsidRPr="00501334">
        <w:tc>
          <w:tcPr>
            <w:tcW w:w="2098" w:type="dxa"/>
            <w:vMerge w:val="restart"/>
            <w:tcBorders>
              <w:top w:val="single" w:sz="4" w:space="0" w:color="auto"/>
              <w:bottom w:val="single" w:sz="4" w:space="0" w:color="auto"/>
            </w:tcBorders>
          </w:tcPr>
          <w:p w:rsidR="00501334" w:rsidRPr="00501334" w:rsidRDefault="00501334">
            <w:pPr>
              <w:pStyle w:val="ConsPlusNormal"/>
              <w:rPr>
                <w:rFonts w:ascii="Times New Roman" w:hAnsi="Times New Roman" w:cs="Times New Roman"/>
              </w:rPr>
            </w:pPr>
            <w:r w:rsidRPr="00501334">
              <w:rPr>
                <w:rFonts w:ascii="Times New Roman" w:hAnsi="Times New Roman" w:cs="Times New Roman"/>
              </w:rPr>
              <w:t>Проведение технического обслуживания и ремонта электронных приборов и устройств</w:t>
            </w:r>
          </w:p>
        </w:tc>
        <w:tc>
          <w:tcPr>
            <w:tcW w:w="6973" w:type="dxa"/>
            <w:tcBorders>
              <w:top w:val="single" w:sz="4" w:space="0" w:color="auto"/>
              <w:bottom w:val="nil"/>
            </w:tcBorders>
            <w:vAlign w:val="bottom"/>
          </w:tcPr>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уметь:</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производить контроль различных параметров электронных приборов и устройств в процессе эксплуатации;</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выявлять причины неисправности и ее устранения;</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анализировать результаты проведения технического обслуживания;</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определять необходимость корректировки;</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определять по внешнему виду и с помощью приборов дефекты электронных приборов и устройств;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устранять обнаруженные неисправности и дефекты в работе электронных приборов и устройств;</w:t>
            </w:r>
          </w:p>
        </w:tc>
      </w:tr>
      <w:tr w:rsidR="00501334" w:rsidRPr="00501334">
        <w:tblPrEx>
          <w:tblBorders>
            <w:insideH w:val="none" w:sz="0" w:space="0" w:color="auto"/>
          </w:tblBorders>
        </w:tblPrEx>
        <w:tc>
          <w:tcPr>
            <w:tcW w:w="2098" w:type="dxa"/>
            <w:vMerge/>
            <w:tcBorders>
              <w:top w:val="single" w:sz="4" w:space="0" w:color="auto"/>
              <w:bottom w:val="single" w:sz="4" w:space="0" w:color="auto"/>
            </w:tcBorders>
          </w:tcPr>
          <w:p w:rsidR="00501334" w:rsidRPr="00501334" w:rsidRDefault="00501334">
            <w:pPr>
              <w:pStyle w:val="ConsPlusNormal"/>
              <w:rPr>
                <w:rFonts w:ascii="Times New Roman" w:hAnsi="Times New Roman" w:cs="Times New Roman"/>
              </w:rPr>
            </w:pPr>
          </w:p>
        </w:tc>
        <w:tc>
          <w:tcPr>
            <w:tcW w:w="6973" w:type="dxa"/>
            <w:tcBorders>
              <w:top w:val="nil"/>
              <w:bottom w:val="nil"/>
            </w:tcBorders>
            <w:vAlign w:val="bottom"/>
          </w:tcPr>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знать:</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правила эксплуатации и назначение различных электронных приборов и устройств;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алгоритм организации технического обслуживания и эксплуатации различных видов электронных приборов и устройств;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применение программных средств в профессиональной деятельности;</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назначение, устройство, принцип действия средств измерения и контрольно-измерительного оборудования;</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методы и технологию проведения стандартных испытаний и технического контроля;</w:t>
            </w:r>
          </w:p>
        </w:tc>
      </w:tr>
      <w:tr w:rsidR="00501334" w:rsidRPr="00501334">
        <w:tc>
          <w:tcPr>
            <w:tcW w:w="2098" w:type="dxa"/>
            <w:vMerge/>
            <w:tcBorders>
              <w:top w:val="single" w:sz="4" w:space="0" w:color="auto"/>
              <w:bottom w:val="single" w:sz="4" w:space="0" w:color="auto"/>
            </w:tcBorders>
          </w:tcPr>
          <w:p w:rsidR="00501334" w:rsidRPr="00501334" w:rsidRDefault="00501334">
            <w:pPr>
              <w:pStyle w:val="ConsPlusNormal"/>
              <w:rPr>
                <w:rFonts w:ascii="Times New Roman" w:hAnsi="Times New Roman" w:cs="Times New Roman"/>
              </w:rPr>
            </w:pPr>
          </w:p>
        </w:tc>
        <w:tc>
          <w:tcPr>
            <w:tcW w:w="6973" w:type="dxa"/>
            <w:tcBorders>
              <w:top w:val="nil"/>
              <w:bottom w:val="single" w:sz="4" w:space="0" w:color="auto"/>
            </w:tcBorders>
            <w:vAlign w:val="bottom"/>
          </w:tcPr>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иметь практический опыт 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проведении диагностики работоспособности электронных приборов и устройств средней сложности;</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осуществлении диагностики работоспособности аналоговых, цифровых и импульсных, электронных приборов и устройств;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выполнении технического обслуживания электронных приборов и устройств в соответствии с регламентом и правилами эксплуатации;</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анализе результатов проведения технического обслуживания; выполнении текущего ремонта электронных приборов и устройств.</w:t>
            </w:r>
          </w:p>
        </w:tc>
      </w:tr>
      <w:tr w:rsidR="00501334" w:rsidRPr="00501334">
        <w:tc>
          <w:tcPr>
            <w:tcW w:w="2098" w:type="dxa"/>
            <w:vMerge w:val="restart"/>
            <w:tcBorders>
              <w:top w:val="single" w:sz="4" w:space="0" w:color="auto"/>
              <w:bottom w:val="single" w:sz="4" w:space="0" w:color="auto"/>
            </w:tcBorders>
          </w:tcPr>
          <w:p w:rsidR="00501334" w:rsidRPr="00501334" w:rsidRDefault="00501334">
            <w:pPr>
              <w:pStyle w:val="ConsPlusNormal"/>
              <w:rPr>
                <w:rFonts w:ascii="Times New Roman" w:hAnsi="Times New Roman" w:cs="Times New Roman"/>
              </w:rPr>
            </w:pPr>
            <w:r w:rsidRPr="00501334">
              <w:rPr>
                <w:rFonts w:ascii="Times New Roman" w:hAnsi="Times New Roman" w:cs="Times New Roman"/>
              </w:rPr>
              <w:t>Проектирование электронных приборов и устройств на основе печатного монтажа</w:t>
            </w:r>
          </w:p>
        </w:tc>
        <w:tc>
          <w:tcPr>
            <w:tcW w:w="6973" w:type="dxa"/>
            <w:tcBorders>
              <w:top w:val="single" w:sz="4" w:space="0" w:color="auto"/>
              <w:bottom w:val="nil"/>
            </w:tcBorders>
          </w:tcPr>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уметь:</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определять порядок и этапы конструкторской документации;</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конструировать сборочные единицы электронных приборов и устройств;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применять программное обеспечение для проведения технического обслуживания и эксплуатации различных видов электронных приборов и устройств;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разрабатывать проектно-конструкторскую и технологическую документацию электронных приборов и устройств;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составлять электрические схемы и расчеты параметров электронных приборов и устройств;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lastRenderedPageBreak/>
              <w:t>проектировать электронные приборы и устройства с использованием прикладных программ сквозного автоматизированного проектирования;</w:t>
            </w:r>
          </w:p>
        </w:tc>
      </w:tr>
      <w:tr w:rsidR="00501334" w:rsidRPr="00501334">
        <w:tblPrEx>
          <w:tblBorders>
            <w:insideH w:val="none" w:sz="0" w:space="0" w:color="auto"/>
          </w:tblBorders>
        </w:tblPrEx>
        <w:tc>
          <w:tcPr>
            <w:tcW w:w="2098" w:type="dxa"/>
            <w:vMerge/>
            <w:tcBorders>
              <w:top w:val="single" w:sz="4" w:space="0" w:color="auto"/>
              <w:bottom w:val="single" w:sz="4" w:space="0" w:color="auto"/>
            </w:tcBorders>
          </w:tcPr>
          <w:p w:rsidR="00501334" w:rsidRPr="00501334" w:rsidRDefault="00501334">
            <w:pPr>
              <w:pStyle w:val="ConsPlusNormal"/>
              <w:rPr>
                <w:rFonts w:ascii="Times New Roman" w:hAnsi="Times New Roman" w:cs="Times New Roman"/>
              </w:rPr>
            </w:pPr>
          </w:p>
        </w:tc>
        <w:tc>
          <w:tcPr>
            <w:tcW w:w="6973" w:type="dxa"/>
            <w:tcBorders>
              <w:top w:val="nil"/>
              <w:bottom w:val="nil"/>
            </w:tcBorders>
            <w:vAlign w:val="bottom"/>
          </w:tcPr>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знать:</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 xml:space="preserve">требования </w:t>
            </w:r>
            <w:hyperlink r:id="rId37">
              <w:r w:rsidRPr="00501334">
                <w:rPr>
                  <w:rFonts w:ascii="Times New Roman" w:hAnsi="Times New Roman" w:cs="Times New Roman"/>
                  <w:color w:val="0000FF"/>
                </w:rPr>
                <w:t>ЕСКД</w:t>
              </w:r>
            </w:hyperlink>
            <w:r w:rsidRPr="00501334">
              <w:rPr>
                <w:rFonts w:ascii="Times New Roman" w:hAnsi="Times New Roman" w:cs="Times New Roman"/>
              </w:rPr>
              <w:t xml:space="preserve"> и ЕСТД;</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этапы разработки и жизненного цикла электронных приборов и устройств;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порядок и этапы разработки конструкторской документации;</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типовые пакеты прикладных программ, применяемые при конструировании электронных приборов и устройств;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типовой технологический процесс и его составляющие;</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основы проектирования технологического процесса;</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технологические процессы производства печатных плат, интегральных микросхем и микросборок;</w:t>
            </w:r>
          </w:p>
        </w:tc>
      </w:tr>
      <w:tr w:rsidR="00501334" w:rsidRPr="00501334">
        <w:tblPrEx>
          <w:tblBorders>
            <w:insideH w:val="none" w:sz="0" w:space="0" w:color="auto"/>
          </w:tblBorders>
        </w:tblPrEx>
        <w:tc>
          <w:tcPr>
            <w:tcW w:w="2098" w:type="dxa"/>
            <w:vMerge/>
            <w:tcBorders>
              <w:top w:val="single" w:sz="4" w:space="0" w:color="auto"/>
              <w:bottom w:val="single" w:sz="4" w:space="0" w:color="auto"/>
            </w:tcBorders>
          </w:tcPr>
          <w:p w:rsidR="00501334" w:rsidRPr="00501334" w:rsidRDefault="00501334">
            <w:pPr>
              <w:pStyle w:val="ConsPlusNormal"/>
              <w:rPr>
                <w:rFonts w:ascii="Times New Roman" w:hAnsi="Times New Roman" w:cs="Times New Roman"/>
              </w:rPr>
            </w:pPr>
          </w:p>
        </w:tc>
        <w:tc>
          <w:tcPr>
            <w:tcW w:w="6973" w:type="dxa"/>
            <w:tcBorders>
              <w:top w:val="nil"/>
              <w:bottom w:val="single" w:sz="4" w:space="0" w:color="auto"/>
            </w:tcBorders>
            <w:vAlign w:val="bottom"/>
          </w:tcPr>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иметь практический опыт в:</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разработке структурных, функциональных электрических принципиальных схем на основе анализа современной элементной базы с учетом технических требований к разрабатываемому устройству;</w:t>
            </w:r>
          </w:p>
          <w:p w:rsidR="00501334" w:rsidRPr="00501334" w:rsidRDefault="00501334">
            <w:pPr>
              <w:pStyle w:val="ConsPlusNormal"/>
              <w:jc w:val="both"/>
              <w:rPr>
                <w:rFonts w:ascii="Times New Roman" w:hAnsi="Times New Roman" w:cs="Times New Roman"/>
              </w:rPr>
            </w:pPr>
            <w:r w:rsidRPr="00501334">
              <w:rPr>
                <w:rFonts w:ascii="Times New Roman" w:hAnsi="Times New Roman" w:cs="Times New Roman"/>
              </w:rPr>
              <w:t>разработке проектно-конструкторской документации печатных узлов электронных приборов и устройств и микросборок средней сложности.</w:t>
            </w:r>
          </w:p>
        </w:tc>
      </w:tr>
    </w:tbl>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jc w:val="both"/>
        <w:rPr>
          <w:rFonts w:ascii="Times New Roman" w:hAnsi="Times New Roman" w:cs="Times New Roman"/>
        </w:rPr>
      </w:pPr>
    </w:p>
    <w:p w:rsidR="00501334" w:rsidRPr="00501334" w:rsidRDefault="00501334">
      <w:pPr>
        <w:pStyle w:val="ConsPlusNormal"/>
        <w:pBdr>
          <w:bottom w:val="single" w:sz="6" w:space="0" w:color="auto"/>
        </w:pBdr>
        <w:spacing w:before="100" w:after="100"/>
        <w:jc w:val="both"/>
        <w:rPr>
          <w:rFonts w:ascii="Times New Roman" w:hAnsi="Times New Roman" w:cs="Times New Roman"/>
          <w:sz w:val="2"/>
          <w:szCs w:val="2"/>
        </w:rPr>
      </w:pPr>
    </w:p>
    <w:bookmarkEnd w:id="0"/>
    <w:p w:rsidR="00070F08" w:rsidRPr="00501334" w:rsidRDefault="00070F08">
      <w:pPr>
        <w:rPr>
          <w:rFonts w:ascii="Times New Roman" w:hAnsi="Times New Roman" w:cs="Times New Roman"/>
        </w:rPr>
      </w:pPr>
    </w:p>
    <w:sectPr w:rsidR="00070F08" w:rsidRPr="0050133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34"/>
    <w:rsid w:val="00070F08"/>
    <w:rsid w:val="00501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33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0133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0133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33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0133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0133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BCCE41A7F1653537E1325451AD90DCDEF3890F7039DFF4A95E0A386C6661BBCE3D9AF09963786004AB865FC3DC788573BB533D9B6B3B881F72D" TargetMode="External"/><Relationship Id="rId18" Type="http://schemas.openxmlformats.org/officeDocument/2006/relationships/hyperlink" Target="consultantplus://offline/ref=9EBCCE41A7F1653537E1325451AD90DCD8F0850E7030DFF4A95E0A386C6661BBCE3D9AF099667F6600AB865FC3DC788573BB533D9B6B3B881F72D" TargetMode="External"/><Relationship Id="rId26" Type="http://schemas.openxmlformats.org/officeDocument/2006/relationships/hyperlink" Target="consultantplus://offline/ref=9EBCCE41A7F1653537E1325451AD90DCDFF48D0A7439DFF4A95E0A386C6661BBCE3D9AF09963796102AB865FC3DC788573BB533D9B6B3B881F72D" TargetMode="External"/><Relationship Id="rId39" Type="http://schemas.openxmlformats.org/officeDocument/2006/relationships/theme" Target="theme/theme1.xml"/><Relationship Id="rId21" Type="http://schemas.openxmlformats.org/officeDocument/2006/relationships/hyperlink" Target="consultantplus://offline/ref=9EBCCE41A7F1653537E1325451AD90DCD8F0850E7030DFF4A95E0A386C6661BBCE3D9AF099667F6604AB865FC3DC788573BB533D9B6B3B881F72D" TargetMode="External"/><Relationship Id="rId34" Type="http://schemas.openxmlformats.org/officeDocument/2006/relationships/hyperlink" Target="consultantplus://offline/ref=9EBCCE41A7F1653537E1325451AD90DCDFFA8400703ADFF4A95E0A386C6661BBCE3D9AF09963796100AB865FC3DC788573BB533D9B6B3B881F72D" TargetMode="External"/><Relationship Id="rId7" Type="http://schemas.openxmlformats.org/officeDocument/2006/relationships/hyperlink" Target="consultantplus://offline/ref=9EBCCE41A7F1653537E1325451AD90DCD8F18C08773FDFF4A95E0A386C6661BBCE3D9AF09963796503AB865FC3DC788573BB533D9B6B3B881F72D" TargetMode="External"/><Relationship Id="rId12" Type="http://schemas.openxmlformats.org/officeDocument/2006/relationships/hyperlink" Target="consultantplus://offline/ref=9EBCCE41A7F1653537E1325451AD90DCDFF58A0F733BDFF4A95E0A386C6661BBCE3D9AF09963706601AB865FC3DC788573BB533D9B6B3B881F72D" TargetMode="External"/><Relationship Id="rId17" Type="http://schemas.openxmlformats.org/officeDocument/2006/relationships/hyperlink" Target="consultantplus://offline/ref=9EBCCE41A7F1653537E1325451AD90DCD8F08F0C7031DFF4A95E0A386C6661BBCE3D9AF099637B640BAB865FC3DC788573BB533D9B6B3B881F72D" TargetMode="External"/><Relationship Id="rId25" Type="http://schemas.openxmlformats.org/officeDocument/2006/relationships/hyperlink" Target="consultantplus://offline/ref=9EBCCE41A7F1653537E1325451AD90DCD8F18C007A31DFF4A95E0A386C6661BBDC3DC2FC9962676100BED00E85187BD" TargetMode="External"/><Relationship Id="rId33" Type="http://schemas.openxmlformats.org/officeDocument/2006/relationships/hyperlink" Target="consultantplus://offline/ref=9EBCCE41A7F1653537E1325451AD90DCDFFA8400703ADFF4A95E0A386C6661BBCE3D9AF09965716404AB865FC3DC788573BB533D9B6B3B881F72D"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EBCCE41A7F1653537E1325451AD90DCD8F08F0C7031DFF4A95E0A386C6661BBCE3D9AF59D65723453E4870387886B8470BB503F87167BD" TargetMode="External"/><Relationship Id="rId20" Type="http://schemas.openxmlformats.org/officeDocument/2006/relationships/hyperlink" Target="consultantplus://offline/ref=9EBCCE41A7F1653537E1325451AD90DCD8F0850E7030DFF4A95E0A386C6661BBCE3D9AF099667F6606AB865FC3DC788573BB533D9B6B3B881F72D" TargetMode="External"/><Relationship Id="rId29" Type="http://schemas.openxmlformats.org/officeDocument/2006/relationships/hyperlink" Target="consultantplus://offline/ref=9EBCCE41A7F1653537E1325451AD90DCDFFA8400703ADFF4A95E0A386C6661BBCE3D9AF09963796100AB865FC3DC788573BB533D9B6B3B881F72D" TargetMode="External"/><Relationship Id="rId1" Type="http://schemas.openxmlformats.org/officeDocument/2006/relationships/styles" Target="styles.xml"/><Relationship Id="rId6" Type="http://schemas.openxmlformats.org/officeDocument/2006/relationships/hyperlink" Target="consultantplus://offline/ref=9EBCCE41A7F1653537E1325451AD90DCD8F0850E7030DFF4A95E0A386C6661BBCE3D9AF099667F6603AB865FC3DC788573BB533D9B6B3B881F72D" TargetMode="External"/><Relationship Id="rId11" Type="http://schemas.openxmlformats.org/officeDocument/2006/relationships/hyperlink" Target="consultantplus://offline/ref=9EBCCE41A7F1653537E1325451AD90DCD8F0850E7030DFF4A95E0A386C6661BBCE3D9AF099667F6603AB865FC3DC788573BB533D9B6B3B881F72D" TargetMode="External"/><Relationship Id="rId24" Type="http://schemas.openxmlformats.org/officeDocument/2006/relationships/hyperlink" Target="consultantplus://offline/ref=9EBCCE41A7F1653537E1325451AD90DCD8F0850E7030DFF4A95E0A386C6661BBCE3D9AF099667F670BAB865FC3DC788573BB533D9B6B3B881F72D" TargetMode="External"/><Relationship Id="rId32" Type="http://schemas.openxmlformats.org/officeDocument/2006/relationships/hyperlink" Target="consultantplus://offline/ref=9EBCCE41A7F1653537E1325451AD90DCDFFA8400703ADFF4A95E0A386C6661BBCE3D9AF09965716400AB865FC3DC788573BB533D9B6B3B881F72D" TargetMode="External"/><Relationship Id="rId37" Type="http://schemas.openxmlformats.org/officeDocument/2006/relationships/hyperlink" Target="consultantplus://offline/ref=9EBCCE41A7F1653537E1325451AD90DCDEF38E007231DFF4A95E0A386C6661BBDC3DC2FC9962676100BED00E85187B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EBCCE41A7F1653537E1325451AD90DCDEF3890F7039DFF4A95E0A386C6661BBCE3D9AF09963796405AB865FC3DC788573BB533D9B6B3B881F72D" TargetMode="External"/><Relationship Id="rId23" Type="http://schemas.openxmlformats.org/officeDocument/2006/relationships/hyperlink" Target="consultantplus://offline/ref=9EBCCE41A7F1653537E1325451AD90DCD8F08F0C7031DFF4A95E0A386C6661BBDC3DC2FC9962676100BED00E85187BD" TargetMode="External"/><Relationship Id="rId28" Type="http://schemas.openxmlformats.org/officeDocument/2006/relationships/hyperlink" Target="consultantplus://offline/ref=9EBCCE41A7F1653537E1325451AD90DCD8F0850E7030DFF4A95E0A386C6661BBCE3D9AF099667F6807AB865FC3DC788573BB533D9B6B3B881F72D" TargetMode="External"/><Relationship Id="rId36" Type="http://schemas.openxmlformats.org/officeDocument/2006/relationships/hyperlink" Target="consultantplus://offline/ref=9EBCCE41A7F1653537E12D4154AD90DCDDF684097B3282FEA107063A6B693EBEC92C9AF1987D78621CA2D20C1875D" TargetMode="External"/><Relationship Id="rId10" Type="http://schemas.openxmlformats.org/officeDocument/2006/relationships/hyperlink" Target="consultantplus://offline/ref=9EBCCE41A7F1653537E1325451AD90DCDFF58A0F733BDFF4A95E0A386C6661BBCE3D9AF0996A723453E4870387886B8470BB503F87167BD" TargetMode="External"/><Relationship Id="rId19" Type="http://schemas.openxmlformats.org/officeDocument/2006/relationships/hyperlink" Target="consultantplus://offline/ref=9EBCCE41A7F1653537E1325451AD90DCD8F38C017139DFF4A95E0A386C6661BBCE3D9AF09963796302AB865FC3DC788573BB533D9B6B3B881F72D" TargetMode="External"/><Relationship Id="rId31" Type="http://schemas.openxmlformats.org/officeDocument/2006/relationships/hyperlink" Target="consultantplus://offline/ref=9EBCCE41A7F1653537E1325451AD90DCDFFA8400703ADFF4A95E0A386C6661BBCE3D9AF099667E6102AB865FC3DC788573BB533D9B6B3B881F72D" TargetMode="External"/><Relationship Id="rId4" Type="http://schemas.openxmlformats.org/officeDocument/2006/relationships/webSettings" Target="webSettings.xml"/><Relationship Id="rId9" Type="http://schemas.openxmlformats.org/officeDocument/2006/relationships/hyperlink" Target="consultantplus://offline/ref=9EBCCE41A7F1653537E1325451AD90DCDFF58808733EDFF4A95E0A386C6661BBCE3D9AF09963796102AB865FC3DC788573BB533D9B6B3B881F72D" TargetMode="External"/><Relationship Id="rId14" Type="http://schemas.openxmlformats.org/officeDocument/2006/relationships/hyperlink" Target="consultantplus://offline/ref=9EBCCE41A7F1653537E1325451AD90DCDEF3890F7039DFF4A95E0A386C6661BBCE3D9AF09963786104AB865FC3DC788573BB533D9B6B3B881F72D" TargetMode="External"/><Relationship Id="rId22" Type="http://schemas.openxmlformats.org/officeDocument/2006/relationships/hyperlink" Target="consultantplus://offline/ref=9EBCCE41A7F1653537E1325451AD90DCD8F0850E7030DFF4A95E0A386C6661BBCE3D9AF099667F660AAB865FC3DC788573BB533D9B6B3B881F72D" TargetMode="External"/><Relationship Id="rId27" Type="http://schemas.openxmlformats.org/officeDocument/2006/relationships/hyperlink" Target="consultantplus://offline/ref=9EBCCE41A7F1653537E1325451AD90DCDFF18D0C773DDFF4A95E0A386C6661BBCE3D9AF09963796101AB865FC3DC788573BB533D9B6B3B881F72D" TargetMode="External"/><Relationship Id="rId30" Type="http://schemas.openxmlformats.org/officeDocument/2006/relationships/hyperlink" Target="consultantplus://offline/ref=9EBCCE41A7F1653537E1325451AD90DCDFFA8400703ADFF4A95E0A386C6661BBCE3D9AF0996571610AAB865FC3DC788573BB533D9B6B3B881F72D" TargetMode="External"/><Relationship Id="rId35" Type="http://schemas.openxmlformats.org/officeDocument/2006/relationships/hyperlink" Target="consultantplus://offline/ref=9EBCCE41A7F1653537E1325451AD90DCDEF38E007231DFF4A95E0A386C6661BBDC3DC2FC9962676100BED00E85187BD" TargetMode="External"/><Relationship Id="rId8" Type="http://schemas.openxmlformats.org/officeDocument/2006/relationships/hyperlink" Target="consultantplus://offline/ref=9EBCCE41A7F1653537E1325451AD90DCDFFB840B763BDFF4A95E0A386C6661BBCE3D9AF09963796700AB865FC3DC788573BB533D9B6B3B881F72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6691</Words>
  <Characters>38139</Characters>
  <Application>Microsoft Office Word</Application>
  <DocSecurity>0</DocSecurity>
  <Lines>317</Lines>
  <Paragraphs>89</Paragraphs>
  <ScaleCrop>false</ScaleCrop>
  <Company/>
  <LinksUpToDate>false</LinksUpToDate>
  <CharactersWithSpaces>44741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Зиновьева Анна Юрьевна</dc:creator>
  <cp:lastModifiedBy>Зиновьева Анна Юрьевна</cp:lastModifiedBy>
  <cp:revision>2</cp:revision>
  <dcterms:created xsi:type="dcterms:W3CDTF">2022-12-01T03:59:00Z</dcterms:created>
  <dcterms:modified xsi:type="dcterms:W3CDTF">2022-12-01T04:00:00Z</dcterms:modified>
</cp:coreProperties>
</file>