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1F0D" w:rsidRPr="00206A82" w:rsidRDefault="00206A82" w:rsidP="00206A82">
      <w:pPr>
        <w:jc w:val="right"/>
      </w:pPr>
      <w:r w:rsidRPr="00206A82">
        <w:rPr>
          <w:noProof/>
          <w:lang w:eastAsia="ru-RU"/>
        </w:rPr>
        <w:drawing>
          <wp:inline distT="0" distB="0" distL="0" distR="0" wp14:anchorId="5A25DBAF" wp14:editId="7969A39C">
            <wp:extent cx="5940425" cy="8515362"/>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5940425" cy="8515362"/>
                    </a:xfrm>
                    <a:prstGeom prst="rect">
                      <a:avLst/>
                    </a:prstGeom>
                  </pic:spPr>
                </pic:pic>
              </a:graphicData>
            </a:graphic>
          </wp:inline>
        </w:drawing>
      </w:r>
      <w:r>
        <w:rPr>
          <w:noProof/>
          <w:lang w:eastAsia="ru-RU"/>
        </w:rPr>
        <w:lastRenderedPageBreak/>
        <w:drawing>
          <wp:inline distT="0" distB="0" distL="0" distR="0" wp14:anchorId="64B68C1C" wp14:editId="4A29F280">
            <wp:extent cx="6172200" cy="97155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72200" cy="9715500"/>
                    </a:xfrm>
                    <a:prstGeom prst="rect">
                      <a:avLst/>
                    </a:prstGeom>
                    <a:noFill/>
                  </pic:spPr>
                </pic:pic>
              </a:graphicData>
            </a:graphic>
          </wp:inline>
        </w:drawing>
      </w:r>
      <w:bookmarkStart w:id="0" w:name="_GoBack"/>
      <w:bookmarkEnd w:id="0"/>
    </w:p>
    <w:p w:rsidR="00FD298E" w:rsidRPr="00911A03" w:rsidRDefault="00066C68" w:rsidP="00206A82">
      <w:pPr>
        <w:tabs>
          <w:tab w:val="left" w:pos="570"/>
        </w:tabs>
        <w:rPr>
          <w:rFonts w:ascii="Times New Roman" w:eastAsia="Times New Roman" w:hAnsi="Times New Roman"/>
          <w:sz w:val="28"/>
          <w:szCs w:val="28"/>
          <w:lang w:eastAsia="ru-RU"/>
        </w:rPr>
      </w:pPr>
      <w:r>
        <w:rPr>
          <w:rFonts w:ascii="Times New Roman" w:hAnsi="Times New Roman" w:cs="Times New Roman"/>
          <w:b/>
          <w:sz w:val="24"/>
        </w:rPr>
        <w:lastRenderedPageBreak/>
        <w:tab/>
      </w:r>
      <w:r w:rsidR="00911A03" w:rsidRPr="00911A03">
        <w:rPr>
          <w:rFonts w:ascii="Times New Roman" w:eastAsia="Times New Roman" w:hAnsi="Times New Roman"/>
          <w:b/>
          <w:bCs/>
          <w:sz w:val="28"/>
          <w:szCs w:val="28"/>
          <w:lang w:eastAsia="ru-RU"/>
        </w:rPr>
        <w:t>О</w:t>
      </w:r>
      <w:r w:rsidR="00FD298E" w:rsidRPr="00911A03">
        <w:rPr>
          <w:rFonts w:ascii="Times New Roman" w:eastAsia="Times New Roman" w:hAnsi="Times New Roman"/>
          <w:b/>
          <w:bCs/>
          <w:sz w:val="28"/>
          <w:szCs w:val="28"/>
          <w:lang w:eastAsia="ru-RU"/>
        </w:rPr>
        <w:t>бщие положения</w:t>
      </w:r>
    </w:p>
    <w:p w:rsidR="00FD298E" w:rsidRPr="00F23FA0" w:rsidRDefault="00FD298E" w:rsidP="00FD298E">
      <w:pPr>
        <w:tabs>
          <w:tab w:val="left" w:pos="0"/>
          <w:tab w:val="left" w:pos="993"/>
          <w:tab w:val="right" w:leader="underscore" w:pos="9639"/>
        </w:tabs>
        <w:spacing w:after="0" w:line="240" w:lineRule="auto"/>
        <w:ind w:firstLine="567"/>
        <w:jc w:val="both"/>
        <w:rPr>
          <w:rFonts w:ascii="Times New Roman" w:eastAsia="Times New Roman" w:hAnsi="Times New Roman" w:cs="Times New Roman"/>
          <w:bCs/>
          <w:sz w:val="28"/>
          <w:szCs w:val="28"/>
          <w:lang w:eastAsia="ru-RU"/>
        </w:rPr>
      </w:pPr>
    </w:p>
    <w:p w:rsidR="00FD298E" w:rsidRPr="00F23FA0" w:rsidRDefault="00FD298E" w:rsidP="00FD298E">
      <w:pPr>
        <w:tabs>
          <w:tab w:val="left" w:pos="0"/>
          <w:tab w:val="left" w:pos="993"/>
          <w:tab w:val="right" w:leader="underscore" w:pos="9639"/>
        </w:tabs>
        <w:spacing w:after="0" w:line="240" w:lineRule="auto"/>
        <w:ind w:firstLine="567"/>
        <w:jc w:val="both"/>
        <w:rPr>
          <w:rFonts w:ascii="Times New Roman" w:eastAsia="Times New Roman" w:hAnsi="Times New Roman" w:cs="Times New Roman"/>
          <w:bCs/>
          <w:sz w:val="28"/>
          <w:szCs w:val="28"/>
          <w:lang w:eastAsia="ru-RU"/>
        </w:rPr>
      </w:pPr>
      <w:r w:rsidRPr="00F23FA0">
        <w:rPr>
          <w:rFonts w:ascii="Times New Roman" w:eastAsia="Times New Roman" w:hAnsi="Times New Roman" w:cs="Times New Roman"/>
          <w:bCs/>
          <w:sz w:val="28"/>
          <w:szCs w:val="28"/>
          <w:lang w:eastAsia="ru-RU"/>
        </w:rPr>
        <w:t>Государственная итоговая аттестация направлена на установление соответствия уровня профессиональной подготовки выпускников требованиям ФГОС.</w:t>
      </w:r>
    </w:p>
    <w:p w:rsidR="00FD298E" w:rsidRPr="00F23FA0" w:rsidRDefault="00FD298E" w:rsidP="00FD298E">
      <w:pPr>
        <w:tabs>
          <w:tab w:val="left" w:pos="0"/>
          <w:tab w:val="left" w:pos="993"/>
          <w:tab w:val="right" w:leader="underscore" w:pos="8931"/>
        </w:tabs>
        <w:spacing w:after="0" w:line="240" w:lineRule="auto"/>
        <w:ind w:firstLine="567"/>
        <w:jc w:val="both"/>
        <w:rPr>
          <w:rFonts w:ascii="Times New Roman" w:eastAsia="Times New Roman" w:hAnsi="Times New Roman" w:cs="Times New Roman"/>
          <w:bCs/>
          <w:iCs/>
          <w:sz w:val="28"/>
          <w:szCs w:val="28"/>
          <w:lang w:eastAsia="ru-RU"/>
        </w:rPr>
      </w:pPr>
      <w:r w:rsidRPr="00F23FA0">
        <w:rPr>
          <w:rFonts w:ascii="Times New Roman" w:eastAsia="Times New Roman" w:hAnsi="Times New Roman" w:cs="Times New Roman"/>
          <w:bCs/>
          <w:iCs/>
          <w:sz w:val="28"/>
          <w:szCs w:val="28"/>
          <w:lang w:eastAsia="ru-RU"/>
        </w:rPr>
        <w:t>Государственная итоговая аттестация проводится государственными экзаменационными комиссиями в целях определения соответствия результатов освоения обучающимися основных образовательных программ соответствующим требованиям федерального государственного образовательного стандарта.</w:t>
      </w:r>
    </w:p>
    <w:p w:rsidR="00FD298E" w:rsidRPr="00F23FA0" w:rsidRDefault="00FD298E" w:rsidP="00FD298E">
      <w:pPr>
        <w:autoSpaceDE w:val="0"/>
        <w:autoSpaceDN w:val="0"/>
        <w:adjustRightInd w:val="0"/>
        <w:spacing w:after="0" w:line="240" w:lineRule="auto"/>
        <w:ind w:firstLine="540"/>
        <w:jc w:val="both"/>
        <w:rPr>
          <w:rFonts w:ascii="Times New Roman" w:eastAsia="Times New Roman" w:hAnsi="Times New Roman" w:cs="Times New Roman"/>
          <w:bCs/>
          <w:iCs/>
          <w:sz w:val="28"/>
          <w:szCs w:val="28"/>
          <w:lang w:eastAsia="ru-RU"/>
        </w:rPr>
      </w:pPr>
      <w:proofErr w:type="gramStart"/>
      <w:r w:rsidRPr="00F23FA0">
        <w:rPr>
          <w:rFonts w:ascii="Times New Roman" w:eastAsia="Times New Roman" w:hAnsi="Times New Roman" w:cs="Times New Roman"/>
          <w:bCs/>
          <w:iCs/>
          <w:sz w:val="28"/>
          <w:szCs w:val="28"/>
          <w:lang w:eastAsia="ru-RU"/>
        </w:rPr>
        <w:t>Оценивание промежуточных и окончательных результатов обучения по дисциплинам (модулям) и прохождения практик (в том числе результатов курсового проектирования (выполнения курсовых работ) осуществляется в процессе текущего контроля успеваемости и промежуточной аттестации.</w:t>
      </w:r>
      <w:proofErr w:type="gramEnd"/>
    </w:p>
    <w:p w:rsidR="00FD298E" w:rsidRPr="00F23FA0" w:rsidRDefault="00FD298E" w:rsidP="00FD298E">
      <w:pPr>
        <w:tabs>
          <w:tab w:val="left" w:pos="0"/>
          <w:tab w:val="left" w:pos="993"/>
        </w:tabs>
        <w:spacing w:after="0" w:line="240" w:lineRule="auto"/>
        <w:ind w:firstLine="567"/>
        <w:jc w:val="both"/>
        <w:rPr>
          <w:rFonts w:ascii="Times New Roman" w:eastAsia="Times New Roman" w:hAnsi="Times New Roman" w:cs="Times New Roman"/>
          <w:bCs/>
          <w:sz w:val="28"/>
          <w:szCs w:val="28"/>
          <w:lang w:eastAsia="ru-RU"/>
        </w:rPr>
      </w:pPr>
      <w:r w:rsidRPr="00F23FA0">
        <w:rPr>
          <w:rFonts w:ascii="Times New Roman" w:eastAsia="Times New Roman" w:hAnsi="Times New Roman" w:cs="Times New Roman"/>
          <w:bCs/>
          <w:sz w:val="28"/>
          <w:szCs w:val="28"/>
          <w:lang w:eastAsia="ru-RU"/>
        </w:rPr>
        <w:t>Государственная итоговая аттестация включает: защиту выпускной квалификационной работы, подготовку к процедуре защиты и процедуру защиты.</w:t>
      </w:r>
    </w:p>
    <w:p w:rsidR="00FD298E" w:rsidRPr="00F23FA0" w:rsidRDefault="00FD298E" w:rsidP="00FD298E">
      <w:pPr>
        <w:tabs>
          <w:tab w:val="left" w:pos="993"/>
        </w:tabs>
        <w:spacing w:after="0" w:line="240" w:lineRule="auto"/>
        <w:ind w:firstLine="567"/>
        <w:jc w:val="both"/>
        <w:rPr>
          <w:rFonts w:ascii="Times New Roman" w:eastAsia="Times New Roman" w:hAnsi="Times New Roman" w:cs="Times New Roman"/>
          <w:bCs/>
          <w:i/>
          <w:sz w:val="28"/>
          <w:szCs w:val="28"/>
          <w:lang w:eastAsia="ru-RU"/>
        </w:rPr>
      </w:pPr>
    </w:p>
    <w:p w:rsidR="00FD298E" w:rsidRPr="00F23FA0" w:rsidRDefault="00FD298E" w:rsidP="00FD298E">
      <w:pPr>
        <w:numPr>
          <w:ilvl w:val="0"/>
          <w:numId w:val="1"/>
        </w:numPr>
        <w:tabs>
          <w:tab w:val="clear" w:pos="0"/>
          <w:tab w:val="left" w:pos="993"/>
        </w:tabs>
        <w:spacing w:after="0" w:line="240" w:lineRule="auto"/>
        <w:ind w:left="0" w:firstLine="567"/>
        <w:jc w:val="both"/>
        <w:rPr>
          <w:rFonts w:ascii="Times New Roman" w:eastAsia="Times New Roman" w:hAnsi="Times New Roman" w:cs="Times New Roman"/>
          <w:sz w:val="28"/>
          <w:szCs w:val="28"/>
          <w:lang w:eastAsia="ru-RU"/>
        </w:rPr>
      </w:pPr>
      <w:r w:rsidRPr="00F23FA0">
        <w:rPr>
          <w:rFonts w:ascii="Times New Roman" w:eastAsia="Times New Roman" w:hAnsi="Times New Roman" w:cs="Times New Roman"/>
          <w:b/>
          <w:bCs/>
          <w:sz w:val="28"/>
          <w:szCs w:val="28"/>
          <w:lang w:eastAsia="ru-RU"/>
        </w:rPr>
        <w:t>Перечень компетенций, которыми должны овладеть обучающиеся в результате освоения образовательной программы.</w:t>
      </w:r>
    </w:p>
    <w:p w:rsidR="00FD298E" w:rsidRPr="00F23FA0" w:rsidRDefault="00FD298E" w:rsidP="00FD298E">
      <w:pPr>
        <w:tabs>
          <w:tab w:val="left" w:pos="0"/>
          <w:tab w:val="left" w:pos="993"/>
          <w:tab w:val="right" w:leader="underscore" w:pos="9639"/>
        </w:tabs>
        <w:spacing w:after="0" w:line="240" w:lineRule="auto"/>
        <w:ind w:firstLine="567"/>
        <w:jc w:val="both"/>
        <w:rPr>
          <w:rFonts w:ascii="Times New Roman" w:eastAsia="Times New Roman" w:hAnsi="Times New Roman" w:cs="Times New Roman"/>
          <w:sz w:val="28"/>
          <w:szCs w:val="28"/>
          <w:lang w:eastAsia="ru-RU"/>
        </w:rPr>
      </w:pPr>
    </w:p>
    <w:p w:rsidR="00FD298E" w:rsidRDefault="00FD298E" w:rsidP="00FD298E">
      <w:pPr>
        <w:spacing w:after="0" w:line="240" w:lineRule="auto"/>
        <w:ind w:firstLine="567"/>
        <w:jc w:val="both"/>
        <w:rPr>
          <w:rFonts w:ascii="Times New Roman" w:eastAsia="Times New Roman" w:hAnsi="Times New Roman" w:cs="Times New Roman"/>
          <w:bCs/>
          <w:spacing w:val="-3"/>
          <w:sz w:val="28"/>
          <w:szCs w:val="28"/>
          <w:lang w:eastAsia="ru-RU"/>
        </w:rPr>
      </w:pPr>
      <w:r w:rsidRPr="00F23FA0">
        <w:rPr>
          <w:rFonts w:ascii="Times New Roman" w:eastAsia="Times New Roman" w:hAnsi="Times New Roman" w:cs="Times New Roman"/>
          <w:sz w:val="28"/>
          <w:szCs w:val="28"/>
          <w:lang w:eastAsia="ru-RU"/>
        </w:rPr>
        <w:t xml:space="preserve">У выпускника по направлению подготовки 15.03.05 «Конструкторско-технологическое обеспечение машиностроительных производств» профиль 02 «Металлообрабатывающие станки и комплексы» с квалификацией «бакалавр» в соответствии с видом (видами) профессиональной деятельности </w:t>
      </w:r>
      <w:r w:rsidRPr="00F23FA0">
        <w:rPr>
          <w:rFonts w:ascii="Times New Roman" w:eastAsia="Times New Roman" w:hAnsi="Times New Roman" w:cs="Times New Roman"/>
          <w:bCs/>
          <w:spacing w:val="-3"/>
          <w:sz w:val="28"/>
          <w:szCs w:val="28"/>
          <w:lang w:eastAsia="ru-RU"/>
        </w:rPr>
        <w:t xml:space="preserve">должны быть </w:t>
      </w:r>
      <w:r w:rsidRPr="00F23FA0">
        <w:rPr>
          <w:rFonts w:ascii="Times New Roman" w:eastAsia="Times New Roman" w:hAnsi="Times New Roman" w:cs="Times New Roman"/>
          <w:spacing w:val="-3"/>
          <w:sz w:val="28"/>
          <w:szCs w:val="28"/>
          <w:lang w:eastAsia="ru-RU"/>
        </w:rPr>
        <w:t xml:space="preserve">сформированы следующие </w:t>
      </w:r>
      <w:r w:rsidRPr="00F23FA0">
        <w:rPr>
          <w:rFonts w:ascii="Times New Roman" w:eastAsia="Times New Roman" w:hAnsi="Times New Roman" w:cs="Times New Roman"/>
          <w:bCs/>
          <w:spacing w:val="-3"/>
          <w:sz w:val="28"/>
          <w:szCs w:val="28"/>
          <w:lang w:eastAsia="ru-RU"/>
        </w:rPr>
        <w:t>компетенции</w:t>
      </w:r>
      <w:r>
        <w:rPr>
          <w:rFonts w:ascii="Times New Roman" w:eastAsia="Times New Roman" w:hAnsi="Times New Roman" w:cs="Times New Roman"/>
          <w:bCs/>
          <w:spacing w:val="-3"/>
          <w:sz w:val="28"/>
          <w:szCs w:val="28"/>
          <w:lang w:eastAsia="ru-RU"/>
        </w:rPr>
        <w:t>.</w:t>
      </w:r>
    </w:p>
    <w:p w:rsidR="00FD298E" w:rsidRDefault="00FD298E" w:rsidP="00FD298E">
      <w:pPr>
        <w:spacing w:after="0" w:line="240" w:lineRule="auto"/>
        <w:ind w:firstLine="567"/>
        <w:jc w:val="both"/>
        <w:rPr>
          <w:rFonts w:ascii="Times New Roman" w:eastAsia="Times New Roman" w:hAnsi="Times New Roman" w:cs="Times New Roman"/>
          <w:bCs/>
          <w:spacing w:val="-3"/>
          <w:sz w:val="28"/>
          <w:szCs w:val="28"/>
          <w:lang w:eastAsia="ru-RU"/>
        </w:rPr>
      </w:pPr>
      <w:r w:rsidRPr="00F23FA0">
        <w:rPr>
          <w:rFonts w:ascii="Times New Roman" w:eastAsia="Times New Roman" w:hAnsi="Times New Roman" w:cs="Times New Roman"/>
          <w:bCs/>
          <w:spacing w:val="-3"/>
          <w:sz w:val="28"/>
          <w:szCs w:val="28"/>
          <w:lang w:eastAsia="ru-RU"/>
        </w:rPr>
        <w:t xml:space="preserve">В процесс подготовки и защиты выпускной квалификационной работы, </w:t>
      </w:r>
      <w:r w:rsidRPr="00F23FA0">
        <w:rPr>
          <w:rFonts w:ascii="Times New Roman" w:eastAsia="Times New Roman" w:hAnsi="Times New Roman" w:cs="Times New Roman"/>
          <w:bCs/>
          <w:sz w:val="28"/>
          <w:szCs w:val="28"/>
          <w:lang w:eastAsia="ru-RU"/>
        </w:rPr>
        <w:t xml:space="preserve">устанавливается соответствие уровня профессиональной подготовки выпускников требованиям ФГОС </w:t>
      </w:r>
      <w:proofErr w:type="gramStart"/>
      <w:r w:rsidRPr="00F23FA0">
        <w:rPr>
          <w:rFonts w:ascii="Times New Roman" w:eastAsia="Times New Roman" w:hAnsi="Times New Roman" w:cs="Times New Roman"/>
          <w:bCs/>
          <w:sz w:val="28"/>
          <w:szCs w:val="28"/>
          <w:lang w:eastAsia="ru-RU"/>
        </w:rPr>
        <w:t>ВО</w:t>
      </w:r>
      <w:proofErr w:type="gramEnd"/>
      <w:r w:rsidRPr="00F23FA0">
        <w:rPr>
          <w:rFonts w:ascii="Times New Roman" w:eastAsia="Times New Roman" w:hAnsi="Times New Roman" w:cs="Times New Roman"/>
          <w:bCs/>
          <w:sz w:val="28"/>
          <w:szCs w:val="28"/>
          <w:lang w:eastAsia="ru-RU"/>
        </w:rPr>
        <w:t xml:space="preserve"> и </w:t>
      </w:r>
      <w:r w:rsidRPr="00F23FA0">
        <w:rPr>
          <w:rFonts w:ascii="Times New Roman" w:eastAsia="Times New Roman" w:hAnsi="Times New Roman" w:cs="Times New Roman"/>
          <w:bCs/>
          <w:spacing w:val="-3"/>
          <w:sz w:val="28"/>
          <w:szCs w:val="28"/>
          <w:lang w:eastAsia="ru-RU"/>
        </w:rPr>
        <w:t xml:space="preserve">оценивается </w:t>
      </w:r>
      <w:proofErr w:type="spellStart"/>
      <w:r w:rsidRPr="00F23FA0">
        <w:rPr>
          <w:rFonts w:ascii="Times New Roman" w:eastAsia="Times New Roman" w:hAnsi="Times New Roman" w:cs="Times New Roman"/>
          <w:bCs/>
          <w:spacing w:val="-3"/>
          <w:sz w:val="28"/>
          <w:szCs w:val="28"/>
          <w:lang w:eastAsia="ru-RU"/>
        </w:rPr>
        <w:t>сформированность</w:t>
      </w:r>
      <w:proofErr w:type="spellEnd"/>
      <w:r w:rsidRPr="00F23FA0">
        <w:rPr>
          <w:rFonts w:ascii="Times New Roman" w:eastAsia="Times New Roman" w:hAnsi="Times New Roman" w:cs="Times New Roman"/>
          <w:bCs/>
          <w:spacing w:val="-3"/>
          <w:sz w:val="28"/>
          <w:szCs w:val="28"/>
          <w:lang w:eastAsia="ru-RU"/>
        </w:rPr>
        <w:t xml:space="preserve"> </w:t>
      </w:r>
      <w:proofErr w:type="gramStart"/>
      <w:r w:rsidRPr="00F23FA0">
        <w:rPr>
          <w:rFonts w:ascii="Times New Roman" w:eastAsia="Times New Roman" w:hAnsi="Times New Roman" w:cs="Times New Roman"/>
          <w:bCs/>
          <w:spacing w:val="-3"/>
          <w:sz w:val="28"/>
          <w:szCs w:val="28"/>
          <w:lang w:eastAsia="ru-RU"/>
        </w:rPr>
        <w:t>следующих</w:t>
      </w:r>
      <w:proofErr w:type="gramEnd"/>
      <w:r w:rsidRPr="00F23FA0">
        <w:rPr>
          <w:rFonts w:ascii="Times New Roman" w:eastAsia="Times New Roman" w:hAnsi="Times New Roman" w:cs="Times New Roman"/>
          <w:bCs/>
          <w:spacing w:val="-3"/>
          <w:sz w:val="28"/>
          <w:szCs w:val="28"/>
          <w:lang w:eastAsia="ru-RU"/>
        </w:rPr>
        <w:t xml:space="preserve"> компетенций, демонстрирующих уровень</w:t>
      </w:r>
    </w:p>
    <w:p w:rsidR="00FD298E" w:rsidRDefault="00FD298E" w:rsidP="00FD298E">
      <w:pPr>
        <w:spacing w:after="0" w:line="240" w:lineRule="auto"/>
        <w:ind w:firstLine="567"/>
        <w:jc w:val="both"/>
        <w:rPr>
          <w:rFonts w:ascii="Times New Roman" w:eastAsia="Times New Roman" w:hAnsi="Times New Roman" w:cs="Times New Roman"/>
          <w:bCs/>
          <w:spacing w:val="-3"/>
          <w:sz w:val="28"/>
          <w:szCs w:val="28"/>
          <w:lang w:eastAsia="ru-RU"/>
        </w:rPr>
      </w:pPr>
    </w:p>
    <w:tbl>
      <w:tblPr>
        <w:tblStyle w:val="a3"/>
        <w:tblW w:w="0" w:type="auto"/>
        <w:tblLook w:val="04A0" w:firstRow="1" w:lastRow="0" w:firstColumn="1" w:lastColumn="0" w:noHBand="0" w:noVBand="1"/>
      </w:tblPr>
      <w:tblGrid>
        <w:gridCol w:w="1726"/>
        <w:gridCol w:w="2568"/>
        <w:gridCol w:w="2568"/>
        <w:gridCol w:w="2709"/>
      </w:tblGrid>
      <w:tr w:rsidR="00FD298E" w:rsidRPr="00814114" w:rsidTr="00FD298E">
        <w:tc>
          <w:tcPr>
            <w:tcW w:w="1206" w:type="dxa"/>
          </w:tcPr>
          <w:p w:rsidR="00FD298E" w:rsidRPr="00814114"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814114">
              <w:rPr>
                <w:rFonts w:ascii="Times New Roman" w:hAnsi="Times New Roman" w:cs="Times New Roman"/>
                <w:sz w:val="24"/>
                <w:szCs w:val="24"/>
              </w:rPr>
              <w:t>Форм</w:t>
            </w:r>
            <w:proofErr w:type="gramStart"/>
            <w:r w:rsidRPr="00814114">
              <w:rPr>
                <w:rFonts w:ascii="Times New Roman" w:hAnsi="Times New Roman" w:cs="Times New Roman"/>
                <w:sz w:val="24"/>
                <w:szCs w:val="24"/>
              </w:rPr>
              <w:t>а(</w:t>
            </w:r>
            <w:proofErr w:type="gramEnd"/>
            <w:r w:rsidRPr="00814114">
              <w:rPr>
                <w:rFonts w:ascii="Times New Roman" w:hAnsi="Times New Roman" w:cs="Times New Roman"/>
                <w:sz w:val="24"/>
                <w:szCs w:val="24"/>
              </w:rPr>
              <w:t>ы) текущего контроля</w:t>
            </w:r>
          </w:p>
        </w:tc>
        <w:tc>
          <w:tcPr>
            <w:tcW w:w="2573" w:type="dxa"/>
          </w:tcPr>
          <w:p w:rsidR="00FD298E" w:rsidRPr="00814114"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814114">
              <w:rPr>
                <w:rFonts w:ascii="Times New Roman" w:hAnsi="Times New Roman" w:cs="Times New Roman"/>
                <w:sz w:val="24"/>
                <w:szCs w:val="24"/>
              </w:rPr>
              <w:t>Компетенции, формируемые в результате освоения дисциплины (модуля)</w:t>
            </w:r>
          </w:p>
        </w:tc>
        <w:tc>
          <w:tcPr>
            <w:tcW w:w="2573" w:type="dxa"/>
          </w:tcPr>
          <w:p w:rsidR="00FD298E" w:rsidRPr="00814114"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814114">
              <w:rPr>
                <w:rFonts w:ascii="Times New Roman" w:hAnsi="Times New Roman" w:cs="Times New Roman"/>
                <w:sz w:val="24"/>
                <w:szCs w:val="24"/>
              </w:rPr>
              <w:t>Индикато</w:t>
            </w:r>
            <w:proofErr w:type="gramStart"/>
            <w:r w:rsidRPr="00814114">
              <w:rPr>
                <w:rFonts w:ascii="Times New Roman" w:hAnsi="Times New Roman" w:cs="Times New Roman"/>
                <w:sz w:val="24"/>
                <w:szCs w:val="24"/>
              </w:rPr>
              <w:t>р(</w:t>
            </w:r>
            <w:proofErr w:type="gramEnd"/>
            <w:r w:rsidRPr="00814114">
              <w:rPr>
                <w:rFonts w:ascii="Times New Roman" w:hAnsi="Times New Roman" w:cs="Times New Roman"/>
                <w:sz w:val="24"/>
                <w:szCs w:val="24"/>
              </w:rPr>
              <w:t>ы) достижения компетенции</w:t>
            </w:r>
          </w:p>
        </w:tc>
        <w:tc>
          <w:tcPr>
            <w:tcW w:w="2414" w:type="dxa"/>
          </w:tcPr>
          <w:p w:rsidR="00FD298E" w:rsidRPr="00814114"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814114">
              <w:rPr>
                <w:rFonts w:ascii="Times New Roman" w:hAnsi="Times New Roman" w:cs="Times New Roman"/>
                <w:sz w:val="24"/>
                <w:szCs w:val="24"/>
              </w:rPr>
              <w:t xml:space="preserve">Результаты </w:t>
            </w:r>
            <w:proofErr w:type="gramStart"/>
            <w:r w:rsidRPr="00814114">
              <w:rPr>
                <w:rFonts w:ascii="Times New Roman" w:hAnsi="Times New Roman" w:cs="Times New Roman"/>
                <w:sz w:val="24"/>
                <w:szCs w:val="24"/>
              </w:rPr>
              <w:t>обучения по дисциплине</w:t>
            </w:r>
            <w:proofErr w:type="gramEnd"/>
            <w:r w:rsidRPr="00814114">
              <w:rPr>
                <w:rFonts w:ascii="Times New Roman" w:hAnsi="Times New Roman" w:cs="Times New Roman"/>
                <w:sz w:val="24"/>
                <w:szCs w:val="24"/>
              </w:rPr>
              <w:t xml:space="preserve"> (модулю)</w:t>
            </w:r>
          </w:p>
        </w:tc>
      </w:tr>
      <w:tr w:rsidR="00FD298E" w:rsidRPr="007E29E7" w:rsidTr="00FD298E">
        <w:tc>
          <w:tcPr>
            <w:tcW w:w="9571" w:type="dxa"/>
            <w:gridSpan w:val="4"/>
          </w:tcPr>
          <w:p w:rsidR="00FD298E" w:rsidRPr="007E29E7" w:rsidRDefault="00FD298E" w:rsidP="00FD298E">
            <w:pPr>
              <w:tabs>
                <w:tab w:val="left" w:pos="851"/>
                <w:tab w:val="right" w:leader="underscore" w:pos="9639"/>
              </w:tabs>
              <w:jc w:val="both"/>
              <w:rPr>
                <w:rFonts w:ascii="Times New Roman" w:hAnsi="Times New Roman" w:cs="Times New Roman"/>
                <w:sz w:val="24"/>
                <w:szCs w:val="24"/>
              </w:rPr>
            </w:pPr>
            <w:r w:rsidRPr="007E29E7">
              <w:rPr>
                <w:rFonts w:ascii="Times New Roman" w:hAnsi="Times New Roman" w:cs="Times New Roman"/>
              </w:rPr>
              <w:t>Универсальные компетенци</w:t>
            </w:r>
            <w:proofErr w:type="gramStart"/>
            <w:r w:rsidRPr="007E29E7">
              <w:rPr>
                <w:rFonts w:ascii="Times New Roman" w:hAnsi="Times New Roman" w:cs="Times New Roman"/>
              </w:rPr>
              <w:t>и(</w:t>
            </w:r>
            <w:proofErr w:type="gramEnd"/>
            <w:r w:rsidRPr="007E29E7">
              <w:rPr>
                <w:rFonts w:ascii="Times New Roman" w:hAnsi="Times New Roman" w:cs="Times New Roman"/>
              </w:rPr>
              <w:t>УК)</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Собеседование по материалам, собранным в результате прохождения каждого этапа практики, защита разделов </w:t>
            </w:r>
            <w:r w:rsidRPr="003C566E">
              <w:rPr>
                <w:rFonts w:ascii="Times New Roman" w:hAnsi="Times New Roman" w:cs="Times New Roman"/>
                <w:sz w:val="24"/>
                <w:szCs w:val="24"/>
              </w:rPr>
              <w:lastRenderedPageBreak/>
              <w:t>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lastRenderedPageBreak/>
              <w:t>УК-1 Способен осуществлять поиск, критический анализ и синтез информации, применять системный подход для решения поставленных задач.</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Выполняет поиск, анализ и синтез информации; применяет системный подход для решения поставленных задач.</w:t>
            </w:r>
          </w:p>
        </w:tc>
        <w:tc>
          <w:tcPr>
            <w:tcW w:w="2414"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Знать основные способы поиска, анализа и синтеза информации; особенности применения </w:t>
            </w:r>
            <w:r>
              <w:rPr>
                <w:rFonts w:ascii="Times New Roman" w:hAnsi="Times New Roman" w:cs="Times New Roman"/>
                <w:sz w:val="24"/>
                <w:szCs w:val="24"/>
              </w:rPr>
              <w:t>процессного</w:t>
            </w:r>
            <w:r w:rsidRPr="003C566E">
              <w:rPr>
                <w:rFonts w:ascii="Times New Roman" w:hAnsi="Times New Roman" w:cs="Times New Roman"/>
                <w:sz w:val="24"/>
                <w:szCs w:val="24"/>
              </w:rPr>
              <w:t xml:space="preserve"> подхода для решения поставленных задач. Уметь выполнять </w:t>
            </w:r>
            <w:r w:rsidRPr="003C566E">
              <w:rPr>
                <w:rFonts w:ascii="Times New Roman" w:hAnsi="Times New Roman" w:cs="Times New Roman"/>
                <w:sz w:val="24"/>
                <w:szCs w:val="24"/>
              </w:rPr>
              <w:lastRenderedPageBreak/>
              <w:t>поиск, анализ и синтез информации; применять системный подход для решения поставленных задач. Владеть методиками выполнения поиска, анализа и синтеза информации; методиками применения системного подхода для решения поставленных задач. Иметь опыт выполнения поиска, анализа и синтеза информации; применения системного подхода для решения поставленных задач.</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УК-2 Способен определять круг задач в рамках поставленной цели и выбирать оптимальные способы их решения, исходя из действующих правовых норм, имеющихся ресурсов и ограничений.</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Определяет круг задач в рамках поставленной цели и выбирает оптимальные способы их решения, исходя из действующих правовых норм, имеющихся ресурсов и ограничений.</w:t>
            </w:r>
          </w:p>
        </w:tc>
        <w:tc>
          <w:tcPr>
            <w:tcW w:w="2414"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Знать методики определения круга задач в рамках поставленной цели и методики выбора оптимальных способов их решения, исходя из действующих правовых норм, имеющихся ресурсов и ограничений. Уметь определять круг задач в рамках поставленной цели; выбирать оптимальные способы их решения, исходя из действующих правовых норм, имеющихся ресурсов и ограничений. Владеть методиками определения круга задач в рамках поставленной цели; методиками выбора оптимальных способов их решения, исходя из действующих правовых норм, имеющихся ресурсов и ограничений. Иметь опыт определения </w:t>
            </w:r>
            <w:r w:rsidRPr="003C566E">
              <w:rPr>
                <w:rFonts w:ascii="Times New Roman" w:hAnsi="Times New Roman" w:cs="Times New Roman"/>
                <w:sz w:val="24"/>
                <w:szCs w:val="24"/>
              </w:rPr>
              <w:lastRenderedPageBreak/>
              <w:t>круга задач в рамках поставленной цели; выбора оптимальных способов их решения, исходя из действующих правовых норм, имеющихся ресурсов и ограничений.</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УК-3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осуществлять социальное взаимодействие и реализовывать свою роль в команде.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Осуществляет социальное взаимодействие и реализовывает свою роль в команде.</w:t>
            </w:r>
          </w:p>
        </w:tc>
        <w:tc>
          <w:tcPr>
            <w:tcW w:w="2414"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Знать способы осуществления социального взаимодействия; способы реализации своей роли в команде. Уметь осуществлять социальное взаимодействие; реализовывать свою роль в команде. Владеть способами осуществления социального взаимодействия; способами реализации своей роли в команде. Иметь опыт осуществления социального взаимодействия; </w:t>
            </w:r>
            <w:proofErr w:type="spellStart"/>
            <w:r w:rsidRPr="003C566E">
              <w:rPr>
                <w:rFonts w:ascii="Times New Roman" w:hAnsi="Times New Roman" w:cs="Times New Roman"/>
                <w:sz w:val="24"/>
                <w:szCs w:val="24"/>
              </w:rPr>
              <w:t>реализовывания</w:t>
            </w:r>
            <w:proofErr w:type="spellEnd"/>
            <w:r w:rsidRPr="003C566E">
              <w:rPr>
                <w:rFonts w:ascii="Times New Roman" w:hAnsi="Times New Roman" w:cs="Times New Roman"/>
                <w:sz w:val="24"/>
                <w:szCs w:val="24"/>
              </w:rPr>
              <w:t xml:space="preserve"> своей роли в команде.</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УК-4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осуществлять деловую коммуникацию в устной и письменной формах на государственном языке Российской Федерации и иностранных языках.</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Осуществляет деловую коммуникацию в устной и письменной </w:t>
            </w:r>
            <w:proofErr w:type="gramStart"/>
            <w:r w:rsidRPr="003C566E">
              <w:rPr>
                <w:rFonts w:ascii="Times New Roman" w:hAnsi="Times New Roman" w:cs="Times New Roman"/>
                <w:sz w:val="24"/>
                <w:szCs w:val="24"/>
              </w:rPr>
              <w:t>формах</w:t>
            </w:r>
            <w:proofErr w:type="gramEnd"/>
            <w:r w:rsidRPr="003C566E">
              <w:rPr>
                <w:rFonts w:ascii="Times New Roman" w:hAnsi="Times New Roman" w:cs="Times New Roman"/>
                <w:sz w:val="24"/>
                <w:szCs w:val="24"/>
              </w:rPr>
              <w:t xml:space="preserve"> на государственном языке Российской Федерации и иностранных языках.</w:t>
            </w:r>
          </w:p>
        </w:tc>
        <w:tc>
          <w:tcPr>
            <w:tcW w:w="2414"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Знать основные формы осуществления деловой коммуникации в устной и письменной формах на государственном языке Российской Федерации и иностранных языках. Уметь осуществлять деловую коммуникацию в устной и письменной </w:t>
            </w:r>
            <w:proofErr w:type="gramStart"/>
            <w:r w:rsidRPr="003C566E">
              <w:rPr>
                <w:rFonts w:ascii="Times New Roman" w:hAnsi="Times New Roman" w:cs="Times New Roman"/>
                <w:sz w:val="24"/>
                <w:szCs w:val="24"/>
              </w:rPr>
              <w:t>формах</w:t>
            </w:r>
            <w:proofErr w:type="gramEnd"/>
            <w:r w:rsidRPr="003C566E">
              <w:rPr>
                <w:rFonts w:ascii="Times New Roman" w:hAnsi="Times New Roman" w:cs="Times New Roman"/>
                <w:sz w:val="24"/>
                <w:szCs w:val="24"/>
              </w:rPr>
              <w:t xml:space="preserve"> на государственном языке Российской Федерации и иностранных языках. Владеть формами осуществления деловой коммуникации в устной и письменной формах на государственном </w:t>
            </w:r>
            <w:r w:rsidRPr="003C566E">
              <w:rPr>
                <w:rFonts w:ascii="Times New Roman" w:hAnsi="Times New Roman" w:cs="Times New Roman"/>
                <w:sz w:val="24"/>
                <w:szCs w:val="24"/>
              </w:rPr>
              <w:lastRenderedPageBreak/>
              <w:t>языке Российской Федерации и иностранных языках. Иметь опыт осуществления деловой коммуникации в устной и письменной формах на государственном языке Российской Федерации и иностранных языках.</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9913FC">
              <w:rPr>
                <w:rFonts w:ascii="Times New Roman" w:eastAsia="Times New Roman" w:hAnsi="Times New Roman" w:cs="Times New Roman"/>
                <w:sz w:val="24"/>
                <w:szCs w:val="24"/>
                <w:lang w:eastAsia="ru-RU"/>
              </w:rPr>
              <w:t xml:space="preserve">УК-5. </w:t>
            </w:r>
            <w:proofErr w:type="gramStart"/>
            <w:r w:rsidRPr="009913FC">
              <w:rPr>
                <w:rFonts w:ascii="Times New Roman" w:eastAsia="Times New Roman" w:hAnsi="Times New Roman" w:cs="Times New Roman"/>
                <w:sz w:val="24"/>
                <w:szCs w:val="24"/>
                <w:lang w:eastAsia="ru-RU"/>
              </w:rPr>
              <w:t>Способен</w:t>
            </w:r>
            <w:proofErr w:type="gramEnd"/>
            <w:r w:rsidRPr="009913FC">
              <w:rPr>
                <w:rFonts w:ascii="Times New Roman" w:eastAsia="Times New Roman" w:hAnsi="Times New Roman" w:cs="Times New Roman"/>
                <w:sz w:val="24"/>
                <w:szCs w:val="24"/>
                <w:lang w:eastAsia="ru-RU"/>
              </w:rPr>
              <w:t xml:space="preserve"> воспринимать межкультурное разнообразие общества в социально-историческом, этическом и философском контекстах</w:t>
            </w:r>
          </w:p>
        </w:tc>
        <w:tc>
          <w:tcPr>
            <w:tcW w:w="2573" w:type="dxa"/>
          </w:tcPr>
          <w:p w:rsidR="00FD298E" w:rsidRPr="00EF083F"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EF083F">
              <w:rPr>
                <w:rFonts w:ascii="Times New Roman" w:hAnsi="Times New Roman" w:cs="Times New Roman"/>
                <w:sz w:val="24"/>
                <w:szCs w:val="24"/>
              </w:rPr>
              <w:t>Применяет: полученные знания при работе на металлорежущих станках</w:t>
            </w:r>
            <w:proofErr w:type="gramStart"/>
            <w:r w:rsidRPr="00EF083F">
              <w:rPr>
                <w:rFonts w:ascii="Times New Roman" w:hAnsi="Times New Roman" w:cs="Times New Roman"/>
                <w:sz w:val="24"/>
                <w:szCs w:val="24"/>
              </w:rPr>
              <w:t xml:space="preserve"> З</w:t>
            </w:r>
            <w:proofErr w:type="gramEnd"/>
            <w:r w:rsidRPr="00EF083F">
              <w:rPr>
                <w:rFonts w:ascii="Times New Roman" w:hAnsi="Times New Roman" w:cs="Times New Roman"/>
                <w:sz w:val="24"/>
                <w:szCs w:val="24"/>
              </w:rPr>
              <w:t>нает: основные и вспомогательные материалы для механосборочного производства</w:t>
            </w:r>
          </w:p>
        </w:tc>
        <w:tc>
          <w:tcPr>
            <w:tcW w:w="2414" w:type="dxa"/>
          </w:tcPr>
          <w:p w:rsidR="00FD298E" w:rsidRPr="00EF083F"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EF083F">
              <w:rPr>
                <w:rFonts w:ascii="Times New Roman" w:hAnsi="Times New Roman" w:cs="Times New Roman"/>
                <w:sz w:val="24"/>
                <w:szCs w:val="24"/>
              </w:rPr>
              <w:t>Знать: назначение металлорежущих станков</w:t>
            </w:r>
            <w:proofErr w:type="gramStart"/>
            <w:r w:rsidRPr="00EF083F">
              <w:rPr>
                <w:rFonts w:ascii="Times New Roman" w:hAnsi="Times New Roman" w:cs="Times New Roman"/>
                <w:sz w:val="24"/>
                <w:szCs w:val="24"/>
              </w:rPr>
              <w:t xml:space="preserve"> У</w:t>
            </w:r>
            <w:proofErr w:type="gramEnd"/>
            <w:r w:rsidRPr="00EF083F">
              <w:rPr>
                <w:rFonts w:ascii="Times New Roman" w:hAnsi="Times New Roman" w:cs="Times New Roman"/>
                <w:sz w:val="24"/>
                <w:szCs w:val="24"/>
              </w:rPr>
              <w:t>меть: классифицировать оборудование и оснастку</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УК-6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управлять своим временем, выстраивать и реализовывать траекторию саморазвития на основе принципов образования в течение всей жизни.</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Управляет своим временем, выстраивает и реализовывает траекторию саморазвития на основе принципов образования в течение всей жизни.</w:t>
            </w:r>
          </w:p>
        </w:tc>
        <w:tc>
          <w:tcPr>
            <w:tcW w:w="2414"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Знать принципы управления своим временем, выстраивания и реализации траектории саморазвития на основе принципов образования в течение всей жизни. Уметь управлять своим временем, выстраивая и реализуя траекторию саморазвития на основе принципов образования в течение всей жизни. Владеть принципами управления своим временем, выстраивания и реализации траектории саморазвития на основе принципов образования в течение всей жизни. Иметь опыт принципами управления своим временем, выстраивания и реализации траектории саморазвития на основе </w:t>
            </w:r>
            <w:r w:rsidRPr="003C566E">
              <w:rPr>
                <w:rFonts w:ascii="Times New Roman" w:hAnsi="Times New Roman" w:cs="Times New Roman"/>
                <w:sz w:val="24"/>
                <w:szCs w:val="24"/>
              </w:rPr>
              <w:lastRenderedPageBreak/>
              <w:t>принципов образования в течение всей жизни.</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9913FC">
              <w:rPr>
                <w:rFonts w:ascii="Times New Roman" w:eastAsia="Times New Roman" w:hAnsi="Times New Roman" w:cs="Times New Roman"/>
                <w:sz w:val="24"/>
                <w:szCs w:val="24"/>
                <w:lang w:eastAsia="ru-RU"/>
              </w:rPr>
              <w:t>УК-7. Способен поддерживать должный уровень физической подготовленности для обеспечения полноценной социальной и профессиональной деятельности</w:t>
            </w:r>
          </w:p>
        </w:tc>
        <w:tc>
          <w:tcPr>
            <w:tcW w:w="2573" w:type="dxa"/>
          </w:tcPr>
          <w:p w:rsidR="00FD298E" w:rsidRPr="00EF083F" w:rsidRDefault="00FD298E" w:rsidP="00FD298E">
            <w:pPr>
              <w:tabs>
                <w:tab w:val="left" w:pos="851"/>
                <w:tab w:val="right" w:leader="underscore" w:pos="9639"/>
              </w:tabs>
              <w:jc w:val="both"/>
              <w:rPr>
                <w:rFonts w:ascii="Times New Roman" w:hAnsi="Times New Roman" w:cs="Times New Roman"/>
                <w:sz w:val="24"/>
                <w:szCs w:val="24"/>
              </w:rPr>
            </w:pPr>
            <w:r w:rsidRPr="00EF083F">
              <w:rPr>
                <w:rFonts w:ascii="Times New Roman" w:hAnsi="Times New Roman" w:cs="Times New Roman"/>
                <w:sz w:val="24"/>
                <w:szCs w:val="24"/>
              </w:rPr>
              <w:t>Выбирает и применяет соответствующие своему физическому состоянию комплексы упражнений, регулирует интенсивность тренировок.</w:t>
            </w:r>
          </w:p>
        </w:tc>
        <w:tc>
          <w:tcPr>
            <w:tcW w:w="2414" w:type="dxa"/>
          </w:tcPr>
          <w:p w:rsidR="00FD298E" w:rsidRPr="00EF083F" w:rsidRDefault="00FD298E" w:rsidP="00FD298E">
            <w:pPr>
              <w:tabs>
                <w:tab w:val="left" w:pos="851"/>
                <w:tab w:val="right" w:leader="underscore" w:pos="9639"/>
              </w:tabs>
              <w:jc w:val="both"/>
              <w:rPr>
                <w:rFonts w:ascii="Times New Roman" w:hAnsi="Times New Roman" w:cs="Times New Roman"/>
                <w:sz w:val="24"/>
                <w:szCs w:val="24"/>
              </w:rPr>
            </w:pPr>
            <w:r w:rsidRPr="00EF083F">
              <w:rPr>
                <w:rFonts w:ascii="Times New Roman" w:hAnsi="Times New Roman" w:cs="Times New Roman"/>
                <w:sz w:val="24"/>
                <w:szCs w:val="24"/>
              </w:rPr>
              <w:t>Знать значение физической культуры в формировании общей культуры личности, приобщении к общечеловеческим ценностям и здоровому образу жизни, профилактике вредных привычек. Уметь использовать средства физической культуры для развития двигательных умений и навыков, подбирать системы упражнений для воздействия на функциональные системы. Владеть методикой самоконтроля за состоянием своего организма во время самостоятельных занятий физической культурой, методами самостоятельного выбора физических упражнений для укрепления здоровья.</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proofErr w:type="gramStart"/>
            <w:r w:rsidRPr="003C566E">
              <w:rPr>
                <w:rFonts w:ascii="Times New Roman" w:hAnsi="Times New Roman" w:cs="Times New Roman"/>
                <w:sz w:val="24"/>
                <w:szCs w:val="24"/>
              </w:rPr>
              <w:t>УК-8 Способен создавать и поддерживать в повседневной жизни и в профессиональной деятельности безопасные условия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w:t>
            </w:r>
            <w:proofErr w:type="gramEnd"/>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Создает и поддерживает в повседневной жизни и в профессиональной деятельности безопасные условия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Знать основные принципы создания и поддержания в повседневной жизни и в профессиональной деятельности безопасных условий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 Уметь создавать и поддерживать в повседневной жизни и в </w:t>
            </w:r>
            <w:r w:rsidRPr="003C566E">
              <w:rPr>
                <w:rFonts w:ascii="Times New Roman" w:hAnsi="Times New Roman" w:cs="Times New Roman"/>
                <w:sz w:val="24"/>
                <w:szCs w:val="24"/>
              </w:rPr>
              <w:lastRenderedPageBreak/>
              <w:t>профессиональной деятельности безопасные условия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 Владеть основными принципами создания и поддержания в повседневной жизни и в профессиональной деятельности безопасных условий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 Иметь опыт создания и поддержания в повседневной жизни и в профессиональной деятельности безопасных условий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 xml:space="preserve">Собеседование по материалам, собранным в результате прохождения </w:t>
            </w:r>
            <w:r w:rsidRPr="003C566E">
              <w:rPr>
                <w:rFonts w:ascii="Times New Roman" w:hAnsi="Times New Roman" w:cs="Times New Roman"/>
                <w:sz w:val="24"/>
                <w:szCs w:val="24"/>
              </w:rPr>
              <w:lastRenderedPageBreak/>
              <w:t>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 xml:space="preserve">УК-9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использовать базовые дефектологические знания в социальной и профессиональной сферах.</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Использует базовые </w:t>
            </w:r>
            <w:r>
              <w:rPr>
                <w:rFonts w:ascii="Times New Roman" w:hAnsi="Times New Roman" w:cs="Times New Roman"/>
                <w:sz w:val="24"/>
                <w:szCs w:val="24"/>
              </w:rPr>
              <w:t>знания по выявлению дефектов деталей технологического оборудования.</w:t>
            </w:r>
          </w:p>
        </w:tc>
        <w:tc>
          <w:tcPr>
            <w:tcW w:w="2414" w:type="dxa"/>
          </w:tcPr>
          <w:p w:rsidR="00FD298E" w:rsidRDefault="00FD298E" w:rsidP="00FD298E">
            <w:pPr>
              <w:tabs>
                <w:tab w:val="left" w:pos="851"/>
                <w:tab w:val="right" w:leader="underscore" w:pos="9639"/>
              </w:tabs>
              <w:jc w:val="both"/>
              <w:rPr>
                <w:rFonts w:ascii="Times New Roman" w:hAnsi="Times New Roman" w:cs="Times New Roman"/>
                <w:sz w:val="24"/>
                <w:szCs w:val="24"/>
              </w:rPr>
            </w:pPr>
            <w:r>
              <w:rPr>
                <w:rFonts w:ascii="Times New Roman" w:hAnsi="Times New Roman" w:cs="Times New Roman"/>
                <w:sz w:val="24"/>
                <w:szCs w:val="24"/>
              </w:rPr>
              <w:t>Знает виды состав работ по техническому обслуживанию и ремонту технологического оборудования.</w:t>
            </w:r>
          </w:p>
          <w:p w:rsidR="00FD298E" w:rsidRDefault="00FD298E" w:rsidP="00FD298E">
            <w:pPr>
              <w:tabs>
                <w:tab w:val="left" w:pos="851"/>
                <w:tab w:val="right" w:leader="underscore" w:pos="9639"/>
              </w:tabs>
              <w:jc w:val="both"/>
              <w:rPr>
                <w:rFonts w:ascii="Times New Roman" w:hAnsi="Times New Roman" w:cs="Times New Roman"/>
                <w:sz w:val="24"/>
                <w:szCs w:val="24"/>
              </w:rPr>
            </w:pPr>
            <w:r>
              <w:rPr>
                <w:rFonts w:ascii="Times New Roman" w:hAnsi="Times New Roman" w:cs="Times New Roman"/>
                <w:sz w:val="24"/>
                <w:szCs w:val="24"/>
              </w:rPr>
              <w:lastRenderedPageBreak/>
              <w:t xml:space="preserve">Умеет проводить работы по </w:t>
            </w:r>
            <w:proofErr w:type="spellStart"/>
            <w:r>
              <w:rPr>
                <w:rFonts w:ascii="Times New Roman" w:hAnsi="Times New Roman" w:cs="Times New Roman"/>
                <w:sz w:val="24"/>
                <w:szCs w:val="24"/>
              </w:rPr>
              <w:t>дефектации</w:t>
            </w:r>
            <w:proofErr w:type="spellEnd"/>
            <w:r>
              <w:rPr>
                <w:rFonts w:ascii="Times New Roman" w:hAnsi="Times New Roman" w:cs="Times New Roman"/>
                <w:sz w:val="24"/>
                <w:szCs w:val="24"/>
              </w:rPr>
              <w:t xml:space="preserve"> деталей и выбирать  способы восстановления и упражнения быстроизнашивающихся деталей оборудования.</w:t>
            </w:r>
          </w:p>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Pr>
                <w:rFonts w:ascii="Times New Roman" w:hAnsi="Times New Roman" w:cs="Times New Roman"/>
                <w:sz w:val="24"/>
                <w:szCs w:val="24"/>
              </w:rPr>
              <w:t xml:space="preserve">Владеть способностью осуществлять контроль </w:t>
            </w:r>
            <w:proofErr w:type="gramStart"/>
            <w:r>
              <w:rPr>
                <w:rFonts w:ascii="Times New Roman" w:hAnsi="Times New Roman" w:cs="Times New Roman"/>
                <w:sz w:val="24"/>
                <w:szCs w:val="24"/>
              </w:rPr>
              <w:t>за</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реализующих</w:t>
            </w:r>
            <w:proofErr w:type="gramEnd"/>
            <w:r>
              <w:rPr>
                <w:rFonts w:ascii="Times New Roman" w:hAnsi="Times New Roman" w:cs="Times New Roman"/>
                <w:sz w:val="24"/>
                <w:szCs w:val="24"/>
              </w:rPr>
              <w:t xml:space="preserve"> технологического процесса проведения пусконаладочных работ и согласования по его корректировке с технологическими службами.</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УК-10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принимать обоснованные экономические решения в различных областях жизнедеятельности.</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Принимает обоснованные экономические решения в различных областях жизнедеятельности.</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Знать основы принятия обоснованных экономических решений в различных областях жизнедеятельности. Уметь принимать обоснованные экономические решения в различных областях жизнедеятельности. Владеть методиками принятия обоснованных экономических решений в различных областях жизнедеятельности. Иметь опыт принятия обоснованных экономических решений в различных областях жизнедеятельности.</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Собеседование по материалам, собранным в результате прохождения каждого этапа практики, </w:t>
            </w:r>
            <w:r w:rsidRPr="003C566E">
              <w:rPr>
                <w:rFonts w:ascii="Times New Roman" w:hAnsi="Times New Roman" w:cs="Times New Roman"/>
                <w:sz w:val="24"/>
                <w:szCs w:val="24"/>
              </w:rPr>
              <w:lastRenderedPageBreak/>
              <w:t>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9913FC">
              <w:rPr>
                <w:rFonts w:ascii="Times New Roman" w:eastAsia="Times New Roman" w:hAnsi="Times New Roman" w:cs="Times New Roman"/>
                <w:sz w:val="24"/>
                <w:szCs w:val="24"/>
                <w:lang w:eastAsia="ru-RU"/>
              </w:rPr>
              <w:lastRenderedPageBreak/>
              <w:t xml:space="preserve">УК-11. </w:t>
            </w:r>
            <w:proofErr w:type="gramStart"/>
            <w:r w:rsidRPr="009913FC">
              <w:rPr>
                <w:rFonts w:ascii="Times New Roman" w:eastAsia="Times New Roman" w:hAnsi="Times New Roman" w:cs="Times New Roman"/>
                <w:sz w:val="24"/>
                <w:szCs w:val="24"/>
                <w:lang w:eastAsia="ru-RU"/>
              </w:rPr>
              <w:t>Способен</w:t>
            </w:r>
            <w:proofErr w:type="gramEnd"/>
            <w:r w:rsidRPr="009913FC">
              <w:rPr>
                <w:rFonts w:ascii="Times New Roman" w:eastAsia="Times New Roman" w:hAnsi="Times New Roman" w:cs="Times New Roman"/>
                <w:sz w:val="24"/>
                <w:szCs w:val="24"/>
                <w:lang w:eastAsia="ru-RU"/>
              </w:rPr>
              <w:t xml:space="preserve"> формировать нетерпимое отношение к коррупционному поведению</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p>
        </w:tc>
      </w:tr>
      <w:tr w:rsidR="00FD298E" w:rsidRPr="007E29E7" w:rsidTr="00FD298E">
        <w:tc>
          <w:tcPr>
            <w:tcW w:w="9571" w:type="dxa"/>
            <w:gridSpan w:val="4"/>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Общепрофессиональные компетенци</w:t>
            </w:r>
            <w:proofErr w:type="gramStart"/>
            <w:r w:rsidRPr="003C566E">
              <w:rPr>
                <w:rFonts w:ascii="Times New Roman" w:hAnsi="Times New Roman" w:cs="Times New Roman"/>
                <w:sz w:val="24"/>
                <w:szCs w:val="24"/>
              </w:rPr>
              <w:t>и(</w:t>
            </w:r>
            <w:proofErr w:type="gramEnd"/>
            <w:r w:rsidRPr="003C566E">
              <w:rPr>
                <w:rFonts w:ascii="Times New Roman" w:hAnsi="Times New Roman" w:cs="Times New Roman"/>
                <w:sz w:val="24"/>
                <w:szCs w:val="24"/>
              </w:rPr>
              <w:t>ОПК)</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Собеседование </w:t>
            </w:r>
            <w:proofErr w:type="gramStart"/>
            <w:r w:rsidRPr="003C566E">
              <w:rPr>
                <w:rFonts w:ascii="Times New Roman" w:hAnsi="Times New Roman" w:cs="Times New Roman"/>
                <w:sz w:val="24"/>
                <w:szCs w:val="24"/>
              </w:rPr>
              <w:t>п</w:t>
            </w:r>
            <w:proofErr w:type="gramEnd"/>
            <w:r w:rsidRPr="003C566E">
              <w:rPr>
                <w:rFonts w:ascii="Times New Roman" w:hAnsi="Times New Roman" w:cs="Times New Roman"/>
                <w:sz w:val="24"/>
                <w:szCs w:val="24"/>
              </w:rPr>
              <w:t xml:space="preserve"> 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ОПК-1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применять современные </w:t>
            </w:r>
            <w:proofErr w:type="spellStart"/>
            <w:r w:rsidRPr="003C566E">
              <w:rPr>
                <w:rFonts w:ascii="Times New Roman" w:hAnsi="Times New Roman" w:cs="Times New Roman"/>
                <w:sz w:val="24"/>
                <w:szCs w:val="24"/>
              </w:rPr>
              <w:t>экологичные</w:t>
            </w:r>
            <w:proofErr w:type="spellEnd"/>
            <w:r w:rsidRPr="003C566E">
              <w:rPr>
                <w:rFonts w:ascii="Times New Roman" w:hAnsi="Times New Roman" w:cs="Times New Roman"/>
                <w:sz w:val="24"/>
                <w:szCs w:val="24"/>
              </w:rPr>
              <w:t xml:space="preserve"> и безопасные методы рационального использования сырьевых и энергетических ресурсов в машиностроении.</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Применяет современные </w:t>
            </w:r>
            <w:proofErr w:type="spellStart"/>
            <w:r w:rsidRPr="003C566E">
              <w:rPr>
                <w:rFonts w:ascii="Times New Roman" w:hAnsi="Times New Roman" w:cs="Times New Roman"/>
                <w:sz w:val="24"/>
                <w:szCs w:val="24"/>
              </w:rPr>
              <w:t>экологичные</w:t>
            </w:r>
            <w:proofErr w:type="spellEnd"/>
            <w:r w:rsidRPr="003C566E">
              <w:rPr>
                <w:rFonts w:ascii="Times New Roman" w:hAnsi="Times New Roman" w:cs="Times New Roman"/>
                <w:sz w:val="24"/>
                <w:szCs w:val="24"/>
              </w:rPr>
              <w:t xml:space="preserve"> и безопасные методы рационального использования сырьевых и энергетических ресурсов в машиностроении.</w:t>
            </w:r>
          </w:p>
        </w:tc>
        <w:tc>
          <w:tcPr>
            <w:tcW w:w="2414"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Знать возможности применения современных </w:t>
            </w:r>
            <w:proofErr w:type="spellStart"/>
            <w:r w:rsidRPr="003C566E">
              <w:rPr>
                <w:rFonts w:ascii="Times New Roman" w:hAnsi="Times New Roman" w:cs="Times New Roman"/>
                <w:sz w:val="24"/>
                <w:szCs w:val="24"/>
              </w:rPr>
              <w:t>экологичных</w:t>
            </w:r>
            <w:proofErr w:type="spellEnd"/>
            <w:r w:rsidRPr="003C566E">
              <w:rPr>
                <w:rFonts w:ascii="Times New Roman" w:hAnsi="Times New Roman" w:cs="Times New Roman"/>
                <w:sz w:val="24"/>
                <w:szCs w:val="24"/>
              </w:rPr>
              <w:t xml:space="preserve"> и безопасных методы рационального использования сырьевых и энергетических ресурсов в машиностроении. Уметь применять современные </w:t>
            </w:r>
            <w:proofErr w:type="spellStart"/>
            <w:r w:rsidRPr="003C566E">
              <w:rPr>
                <w:rFonts w:ascii="Times New Roman" w:hAnsi="Times New Roman" w:cs="Times New Roman"/>
                <w:sz w:val="24"/>
                <w:szCs w:val="24"/>
              </w:rPr>
              <w:t>экологичные</w:t>
            </w:r>
            <w:proofErr w:type="spellEnd"/>
            <w:r w:rsidRPr="003C566E">
              <w:rPr>
                <w:rFonts w:ascii="Times New Roman" w:hAnsi="Times New Roman" w:cs="Times New Roman"/>
                <w:sz w:val="24"/>
                <w:szCs w:val="24"/>
              </w:rPr>
              <w:t xml:space="preserve"> и безопасные методы рационального использования сырьевых и энергетических ресурсов в машиностроении. Владеть способами применения современных </w:t>
            </w:r>
            <w:proofErr w:type="spellStart"/>
            <w:r w:rsidRPr="003C566E">
              <w:rPr>
                <w:rFonts w:ascii="Times New Roman" w:hAnsi="Times New Roman" w:cs="Times New Roman"/>
                <w:sz w:val="24"/>
                <w:szCs w:val="24"/>
              </w:rPr>
              <w:t>экологичных</w:t>
            </w:r>
            <w:proofErr w:type="spellEnd"/>
            <w:r w:rsidRPr="003C566E">
              <w:rPr>
                <w:rFonts w:ascii="Times New Roman" w:hAnsi="Times New Roman" w:cs="Times New Roman"/>
                <w:sz w:val="24"/>
                <w:szCs w:val="24"/>
              </w:rPr>
              <w:t xml:space="preserve"> и безопасных методы рационального использования сырьевых и энергетических ресурсов в машиностроении. Иметь опыт применения современных </w:t>
            </w:r>
            <w:proofErr w:type="spellStart"/>
            <w:r w:rsidRPr="003C566E">
              <w:rPr>
                <w:rFonts w:ascii="Times New Roman" w:hAnsi="Times New Roman" w:cs="Times New Roman"/>
                <w:sz w:val="24"/>
                <w:szCs w:val="24"/>
              </w:rPr>
              <w:t>экологичных</w:t>
            </w:r>
            <w:proofErr w:type="spellEnd"/>
            <w:r w:rsidRPr="003C566E">
              <w:rPr>
                <w:rFonts w:ascii="Times New Roman" w:hAnsi="Times New Roman" w:cs="Times New Roman"/>
                <w:sz w:val="24"/>
                <w:szCs w:val="24"/>
              </w:rPr>
              <w:t xml:space="preserve"> и безопасных методы рационального использования сырьевых и энергетических ресурсов в машиностроении.</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Собеседование </w:t>
            </w:r>
            <w:proofErr w:type="gramStart"/>
            <w:r w:rsidRPr="003C566E">
              <w:rPr>
                <w:rFonts w:ascii="Times New Roman" w:hAnsi="Times New Roman" w:cs="Times New Roman"/>
                <w:sz w:val="24"/>
                <w:szCs w:val="24"/>
              </w:rPr>
              <w:t>п</w:t>
            </w:r>
            <w:proofErr w:type="gramEnd"/>
            <w:r w:rsidRPr="003C566E">
              <w:rPr>
                <w:rFonts w:ascii="Times New Roman" w:hAnsi="Times New Roman" w:cs="Times New Roman"/>
                <w:sz w:val="24"/>
                <w:szCs w:val="24"/>
              </w:rPr>
              <w:t xml:space="preserve"> о материалам, собранным в </w:t>
            </w:r>
            <w:r w:rsidRPr="003C566E">
              <w:rPr>
                <w:rFonts w:ascii="Times New Roman" w:hAnsi="Times New Roman" w:cs="Times New Roman"/>
                <w:sz w:val="24"/>
                <w:szCs w:val="24"/>
              </w:rPr>
              <w:lastRenderedPageBreak/>
              <w:t>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lastRenderedPageBreak/>
              <w:t xml:space="preserve">ОПК-2 Способен проводить анализ затрат на обеспечение деятельности </w:t>
            </w:r>
            <w:r w:rsidRPr="003C566E">
              <w:rPr>
                <w:rFonts w:ascii="Times New Roman" w:hAnsi="Times New Roman" w:cs="Times New Roman"/>
                <w:sz w:val="24"/>
                <w:szCs w:val="24"/>
              </w:rPr>
              <w:lastRenderedPageBreak/>
              <w:t>производственных подразделений.</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lastRenderedPageBreak/>
              <w:t xml:space="preserve">Проводит анализ затрат на обеспечение деятельности производственных </w:t>
            </w:r>
            <w:r w:rsidRPr="003C566E">
              <w:rPr>
                <w:rFonts w:ascii="Times New Roman" w:hAnsi="Times New Roman" w:cs="Times New Roman"/>
                <w:sz w:val="24"/>
                <w:szCs w:val="24"/>
              </w:rPr>
              <w:lastRenderedPageBreak/>
              <w:t>подразделений.</w:t>
            </w:r>
          </w:p>
        </w:tc>
        <w:tc>
          <w:tcPr>
            <w:tcW w:w="2414"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lastRenderedPageBreak/>
              <w:t xml:space="preserve">Знать методику проведения анализа затрат на обеспечение деятельности </w:t>
            </w:r>
            <w:r w:rsidRPr="003C566E">
              <w:rPr>
                <w:rFonts w:ascii="Times New Roman" w:hAnsi="Times New Roman" w:cs="Times New Roman"/>
                <w:sz w:val="24"/>
                <w:szCs w:val="24"/>
              </w:rPr>
              <w:lastRenderedPageBreak/>
              <w:t>производственных подразделений. Уметь проводить анализ затрат на обеспечение деятельности производственных подразделений. Владеть методиками проведения анализа затрат на обеспечение деятельности производственных подразделений. Иметь опыт проведения анализа затрат на обеспечение деятельности производственных подразделений.</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lastRenderedPageBreak/>
              <w:t xml:space="preserve">Собеседование </w:t>
            </w:r>
            <w:proofErr w:type="gramStart"/>
            <w:r w:rsidRPr="003C566E">
              <w:rPr>
                <w:rFonts w:ascii="Times New Roman" w:hAnsi="Times New Roman" w:cs="Times New Roman"/>
                <w:sz w:val="24"/>
                <w:szCs w:val="24"/>
              </w:rPr>
              <w:t>п</w:t>
            </w:r>
            <w:proofErr w:type="gramEnd"/>
            <w:r w:rsidRPr="003C566E">
              <w:rPr>
                <w:rFonts w:ascii="Times New Roman" w:hAnsi="Times New Roman" w:cs="Times New Roman"/>
                <w:sz w:val="24"/>
                <w:szCs w:val="24"/>
              </w:rPr>
              <w:t xml:space="preserve"> 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ОПК-3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внедрять и осваивать новое технологическое оборудование.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Внедряет и осваивает новое технологическое оборудование.</w:t>
            </w:r>
          </w:p>
        </w:tc>
        <w:tc>
          <w:tcPr>
            <w:tcW w:w="2414"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Знать порядок внедрения и освоения нового технологического оборудования. Уметь внедрять и осваивать новое технологическое оборудование. Владеть методиками внедрения и освоения нового технологического оборудования. Иметь опыт внедрения и освоения нового технологического оборудования.</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Собеседование </w:t>
            </w:r>
            <w:proofErr w:type="gramStart"/>
            <w:r w:rsidRPr="003C566E">
              <w:rPr>
                <w:rFonts w:ascii="Times New Roman" w:hAnsi="Times New Roman" w:cs="Times New Roman"/>
                <w:sz w:val="24"/>
                <w:szCs w:val="24"/>
              </w:rPr>
              <w:t>п</w:t>
            </w:r>
            <w:proofErr w:type="gramEnd"/>
            <w:r w:rsidRPr="003C566E">
              <w:rPr>
                <w:rFonts w:ascii="Times New Roman" w:hAnsi="Times New Roman" w:cs="Times New Roman"/>
                <w:sz w:val="24"/>
                <w:szCs w:val="24"/>
              </w:rPr>
              <w:t xml:space="preserve"> 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ОПК-4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контролировать и обеспечивать производственную и экологическую безопасность на рабочих местах.</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Контролирует и обеспечивает производственную и экологическую безопасность на рабочих местах.</w:t>
            </w:r>
          </w:p>
        </w:tc>
        <w:tc>
          <w:tcPr>
            <w:tcW w:w="2414"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Знать способы контроля и обеспечения производственной и экологической безопасности на рабочих местах. Уметь контролировать и обеспечивать производственную и экологическую безопасность на рабочих местах. Владеть способами контроля и обеспечения производственной и экологической безопасности на </w:t>
            </w:r>
            <w:r w:rsidRPr="003C566E">
              <w:rPr>
                <w:rFonts w:ascii="Times New Roman" w:hAnsi="Times New Roman" w:cs="Times New Roman"/>
                <w:sz w:val="24"/>
                <w:szCs w:val="24"/>
              </w:rPr>
              <w:lastRenderedPageBreak/>
              <w:t>рабочих местах. Иметь опыт контроля и обеспечения производственной и экологической безопасности на рабочих местах.</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lastRenderedPageBreak/>
              <w:t xml:space="preserve">Собеседование </w:t>
            </w:r>
            <w:proofErr w:type="gramStart"/>
            <w:r w:rsidRPr="003C566E">
              <w:rPr>
                <w:rFonts w:ascii="Times New Roman" w:hAnsi="Times New Roman" w:cs="Times New Roman"/>
                <w:sz w:val="24"/>
                <w:szCs w:val="24"/>
              </w:rPr>
              <w:t>п</w:t>
            </w:r>
            <w:proofErr w:type="gramEnd"/>
            <w:r w:rsidRPr="003C566E">
              <w:rPr>
                <w:rFonts w:ascii="Times New Roman" w:hAnsi="Times New Roman" w:cs="Times New Roman"/>
                <w:sz w:val="24"/>
                <w:szCs w:val="24"/>
              </w:rPr>
              <w:t xml:space="preserve"> 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 xml:space="preserve">ОПК-5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использовать основные закономерности, действующие в процессе изготовления машиностроительных изделий требуемого качества, заданного количества при наименьших затратах общественного труда..</w:t>
            </w:r>
          </w:p>
        </w:tc>
        <w:tc>
          <w:tcPr>
            <w:tcW w:w="2573"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Использует основные закономерности, действующие в процессе изготовления машиностроительных изделий требуемого качества, заданного количества при наименьших затратах общественного труда.</w:t>
            </w:r>
          </w:p>
        </w:tc>
        <w:tc>
          <w:tcPr>
            <w:tcW w:w="2414" w:type="dxa"/>
          </w:tcPr>
          <w:p w:rsidR="00FD298E" w:rsidRPr="003C566E" w:rsidRDefault="00FD298E" w:rsidP="00FD298E">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C566E">
              <w:rPr>
                <w:rFonts w:ascii="Times New Roman" w:hAnsi="Times New Roman" w:cs="Times New Roman"/>
                <w:sz w:val="24"/>
                <w:szCs w:val="24"/>
              </w:rPr>
              <w:t>Знать основные закономерности, действующие в процессе изготовления машиностроительных изделий требуемого качества, заданного количества при наименьших затратах общественного труда. Уметь применять основные закономерности, действующие в процессе изготовления машиностроительных изделий требуемого качества, заданного количества при наименьших затратах общественного труда. Владеть способами применения основных закономерностей, действующих в процессе изготовления машиностроительных изделий требуемого качества, заданного количества при наименьших затратах общественного труда. Иметь опыт применения основных закономерностей, действующих в процессе изготовления машиностроительных изделий требуемого качества, заданного количества при наименьших затратах общественного труда.</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Собеседование </w:t>
            </w:r>
            <w:proofErr w:type="gramStart"/>
            <w:r w:rsidRPr="003C566E">
              <w:rPr>
                <w:rFonts w:ascii="Times New Roman" w:hAnsi="Times New Roman" w:cs="Times New Roman"/>
                <w:sz w:val="24"/>
                <w:szCs w:val="24"/>
              </w:rPr>
              <w:t>п</w:t>
            </w:r>
            <w:proofErr w:type="gramEnd"/>
            <w:r w:rsidRPr="003C566E">
              <w:rPr>
                <w:rFonts w:ascii="Times New Roman" w:hAnsi="Times New Roman" w:cs="Times New Roman"/>
                <w:sz w:val="24"/>
                <w:szCs w:val="24"/>
              </w:rPr>
              <w:t xml:space="preserve"> о </w:t>
            </w:r>
            <w:r w:rsidRPr="003C566E">
              <w:rPr>
                <w:rFonts w:ascii="Times New Roman" w:hAnsi="Times New Roman" w:cs="Times New Roman"/>
                <w:sz w:val="24"/>
                <w:szCs w:val="24"/>
              </w:rPr>
              <w:lastRenderedPageBreak/>
              <w:t>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 xml:space="preserve">ОПК-6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понимать принципы </w:t>
            </w:r>
            <w:r w:rsidRPr="003C566E">
              <w:rPr>
                <w:rFonts w:ascii="Times New Roman" w:hAnsi="Times New Roman" w:cs="Times New Roman"/>
                <w:sz w:val="24"/>
                <w:szCs w:val="24"/>
              </w:rPr>
              <w:lastRenderedPageBreak/>
              <w:t>работы современных информационных технологий и использовать их для решения задач профессиональной деятельности.</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 xml:space="preserve">Использует современные </w:t>
            </w:r>
            <w:r w:rsidRPr="003C566E">
              <w:rPr>
                <w:rFonts w:ascii="Times New Roman" w:hAnsi="Times New Roman" w:cs="Times New Roman"/>
                <w:sz w:val="24"/>
                <w:szCs w:val="24"/>
              </w:rPr>
              <w:lastRenderedPageBreak/>
              <w:t>информационные технологии для решения задач своей профессиональной деятельности.</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 xml:space="preserve">Знать принципы работы современных </w:t>
            </w:r>
            <w:r w:rsidRPr="003C566E">
              <w:rPr>
                <w:rFonts w:ascii="Times New Roman" w:hAnsi="Times New Roman" w:cs="Times New Roman"/>
                <w:sz w:val="24"/>
                <w:szCs w:val="24"/>
              </w:rPr>
              <w:lastRenderedPageBreak/>
              <w:t>информационных технологий, основные принципы их применения для решения задач профессиональной деятельности. Уметь применять современные информационные технологии для решения задач своей профессиональной деятельности. Владеть методами применения современных информационных технологий для решения задач своей профессиональной деятельности. Иметь опыт применения современных информационных технологий для решения задач своей профессиональной деятельности</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 xml:space="preserve">Собеседование </w:t>
            </w:r>
            <w:proofErr w:type="gramStart"/>
            <w:r w:rsidRPr="003C566E">
              <w:rPr>
                <w:rFonts w:ascii="Times New Roman" w:hAnsi="Times New Roman" w:cs="Times New Roman"/>
                <w:sz w:val="24"/>
                <w:szCs w:val="24"/>
              </w:rPr>
              <w:t>п</w:t>
            </w:r>
            <w:proofErr w:type="gramEnd"/>
            <w:r w:rsidRPr="003C566E">
              <w:rPr>
                <w:rFonts w:ascii="Times New Roman" w:hAnsi="Times New Roman" w:cs="Times New Roman"/>
                <w:sz w:val="24"/>
                <w:szCs w:val="24"/>
              </w:rPr>
              <w:t xml:space="preserve"> 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ОПК-7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участвовать в разработке технической документации, связанной с профессиональной деятельностью.</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Участвует в разработке технической документации, связанной с профессиональной деятельностью.</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Знать виды и методы разработки технической документации, связанной с профессиональной деятельностью. Уметь разрабатывать техническую документацию, связанную с профессиональной деятельностью. Владеть видами и методами разработки технической документации, связанной с профессиональной деятельностью. Иметь опыт разработки технической документации, связанной с профессиональной деятельностью.</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ОПК-8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участвовать в разработке обобщенных вариантов решения проблем, связанных с машиностроительными производствами, выборе оптимальных вариантов прогнозируемых последствий решения на основе их анализа.</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Участвует в разработке обобщенных вариантов решения проблем, связанных с машиностроительными производствами, выборе оптимальных вариантов прогнозируемых последствий решения на основе их анализа.</w:t>
            </w:r>
          </w:p>
        </w:tc>
        <w:tc>
          <w:tcPr>
            <w:tcW w:w="2414" w:type="dxa"/>
          </w:tcPr>
          <w:p w:rsidR="00FD298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Знать методики разработки обобщенных вариантов решения проблем, связанных с машиностроительными производствами, </w:t>
            </w:r>
            <w:proofErr w:type="gramStart"/>
            <w:r w:rsidRPr="003C566E">
              <w:rPr>
                <w:rFonts w:ascii="Times New Roman" w:hAnsi="Times New Roman" w:cs="Times New Roman"/>
                <w:sz w:val="24"/>
                <w:szCs w:val="24"/>
              </w:rPr>
              <w:t>выборе</w:t>
            </w:r>
            <w:proofErr w:type="gramEnd"/>
            <w:r w:rsidRPr="003C566E">
              <w:rPr>
                <w:rFonts w:ascii="Times New Roman" w:hAnsi="Times New Roman" w:cs="Times New Roman"/>
                <w:sz w:val="24"/>
                <w:szCs w:val="24"/>
              </w:rPr>
              <w:t xml:space="preserve"> оптимальных вариантов прогнозируемых последствий решения на основе их анализа. Уметь применять методики разработки обобщенных вариантов решения проблем, связанных с машиностроительными производствами, </w:t>
            </w:r>
            <w:proofErr w:type="gramStart"/>
            <w:r w:rsidRPr="003C566E">
              <w:rPr>
                <w:rFonts w:ascii="Times New Roman" w:hAnsi="Times New Roman" w:cs="Times New Roman"/>
                <w:sz w:val="24"/>
                <w:szCs w:val="24"/>
              </w:rPr>
              <w:t>выборе</w:t>
            </w:r>
            <w:proofErr w:type="gramEnd"/>
            <w:r w:rsidRPr="003C566E">
              <w:rPr>
                <w:rFonts w:ascii="Times New Roman" w:hAnsi="Times New Roman" w:cs="Times New Roman"/>
                <w:sz w:val="24"/>
                <w:szCs w:val="24"/>
              </w:rPr>
              <w:t xml:space="preserve"> оптимальных вариантов прогнозируемых последствий решения на основе их анализа. Владеть методиками разработки обобщенных вариантов решения проблем, связанных с машиностроительными производствами, </w:t>
            </w:r>
            <w:proofErr w:type="gramStart"/>
            <w:r w:rsidRPr="003C566E">
              <w:rPr>
                <w:rFonts w:ascii="Times New Roman" w:hAnsi="Times New Roman" w:cs="Times New Roman"/>
                <w:sz w:val="24"/>
                <w:szCs w:val="24"/>
              </w:rPr>
              <w:t>выборе</w:t>
            </w:r>
            <w:proofErr w:type="gramEnd"/>
            <w:r w:rsidRPr="003C566E">
              <w:rPr>
                <w:rFonts w:ascii="Times New Roman" w:hAnsi="Times New Roman" w:cs="Times New Roman"/>
                <w:sz w:val="24"/>
                <w:szCs w:val="24"/>
              </w:rPr>
              <w:t xml:space="preserve"> оптимальных вариантов прогнозируемых последствий решения на основе их анализа. Иметь опыт разработки обобщенных вариантов решения проблем, связанных с машиностроительными производствами, </w:t>
            </w:r>
            <w:proofErr w:type="gramStart"/>
            <w:r w:rsidRPr="003C566E">
              <w:rPr>
                <w:rFonts w:ascii="Times New Roman" w:hAnsi="Times New Roman" w:cs="Times New Roman"/>
                <w:sz w:val="24"/>
                <w:szCs w:val="24"/>
              </w:rPr>
              <w:t>выборе</w:t>
            </w:r>
            <w:proofErr w:type="gramEnd"/>
            <w:r w:rsidRPr="003C566E">
              <w:rPr>
                <w:rFonts w:ascii="Times New Roman" w:hAnsi="Times New Roman" w:cs="Times New Roman"/>
                <w:sz w:val="24"/>
                <w:szCs w:val="24"/>
              </w:rPr>
              <w:t xml:space="preserve"> оптимальных вариантов прогнозируемых последствий решения на основе их анализа.</w:t>
            </w:r>
          </w:p>
          <w:p w:rsidR="00FD298E" w:rsidRPr="003C566E" w:rsidRDefault="00FD298E" w:rsidP="00FD298E">
            <w:pPr>
              <w:tabs>
                <w:tab w:val="left" w:pos="851"/>
                <w:tab w:val="right" w:leader="underscore" w:pos="9639"/>
              </w:tabs>
              <w:jc w:val="both"/>
              <w:rPr>
                <w:rFonts w:ascii="Times New Roman" w:hAnsi="Times New Roman" w:cs="Times New Roman"/>
                <w:sz w:val="24"/>
                <w:szCs w:val="24"/>
              </w:rPr>
            </w:pP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Собеседование по материалам, собранным в </w:t>
            </w:r>
            <w:r w:rsidRPr="003C566E">
              <w:rPr>
                <w:rFonts w:ascii="Times New Roman" w:hAnsi="Times New Roman" w:cs="Times New Roman"/>
                <w:sz w:val="24"/>
                <w:szCs w:val="24"/>
              </w:rPr>
              <w:lastRenderedPageBreak/>
              <w:t>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 xml:space="preserve">ОПК-9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участвовать в разработке проектов изделий </w:t>
            </w:r>
            <w:r w:rsidRPr="003C566E">
              <w:rPr>
                <w:rFonts w:ascii="Times New Roman" w:hAnsi="Times New Roman" w:cs="Times New Roman"/>
                <w:sz w:val="24"/>
                <w:szCs w:val="24"/>
              </w:rPr>
              <w:lastRenderedPageBreak/>
              <w:t>машиностроения.</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Участвует в разработке проектов изделий машиностроения.</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Знать структуру проектов изделий машиностроения. Уметь разрабатывать </w:t>
            </w:r>
            <w:r w:rsidRPr="003C566E">
              <w:rPr>
                <w:rFonts w:ascii="Times New Roman" w:hAnsi="Times New Roman" w:cs="Times New Roman"/>
                <w:sz w:val="24"/>
                <w:szCs w:val="24"/>
              </w:rPr>
              <w:lastRenderedPageBreak/>
              <w:t>проекты изделий машиностроения. Владеть методиками разработки проектов изделий машиностроения. Иметь опыт разработки проектов изделий машиностроения.</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ОПК-10 </w:t>
            </w:r>
            <w:proofErr w:type="gramStart"/>
            <w:r w:rsidRPr="003C566E">
              <w:rPr>
                <w:rFonts w:ascii="Times New Roman" w:hAnsi="Times New Roman" w:cs="Times New Roman"/>
                <w:sz w:val="24"/>
                <w:szCs w:val="24"/>
              </w:rPr>
              <w:t>Способен</w:t>
            </w:r>
            <w:proofErr w:type="gramEnd"/>
            <w:r w:rsidRPr="003C566E">
              <w:rPr>
                <w:rFonts w:ascii="Times New Roman" w:hAnsi="Times New Roman" w:cs="Times New Roman"/>
                <w:sz w:val="24"/>
                <w:szCs w:val="24"/>
              </w:rPr>
              <w:t xml:space="preserve"> разрабатывать алгоритмы и компьютерные программы, пригодные для практического применения.</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Разрабатывает компьютерные программы, пригодные для практического применения.</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Знать основные принципы построения алгоритмов, основные средства разработки компьютерных программ. Уметь разрабатывать алгоритмы и компьютерные программы, пригодные для практического применения. Владеть основные принципами построения алгоритмов, основные средствами разработки компьютерных программ. Иметь опыт разработки алгоритмов и компьютерных программ, пригодных для практического применения.</w:t>
            </w:r>
          </w:p>
        </w:tc>
      </w:tr>
      <w:tr w:rsidR="00FD298E" w:rsidRPr="007E29E7" w:rsidTr="00FD298E">
        <w:tc>
          <w:tcPr>
            <w:tcW w:w="9571" w:type="dxa"/>
            <w:gridSpan w:val="4"/>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Профессиональные компетенци</w:t>
            </w:r>
            <w:proofErr w:type="gramStart"/>
            <w:r w:rsidRPr="003C566E">
              <w:rPr>
                <w:rFonts w:ascii="Times New Roman" w:hAnsi="Times New Roman" w:cs="Times New Roman"/>
                <w:sz w:val="24"/>
                <w:szCs w:val="24"/>
              </w:rPr>
              <w:t>и(</w:t>
            </w:r>
            <w:proofErr w:type="gramEnd"/>
            <w:r w:rsidRPr="003C566E">
              <w:rPr>
                <w:rFonts w:ascii="Times New Roman" w:hAnsi="Times New Roman" w:cs="Times New Roman"/>
                <w:sz w:val="24"/>
                <w:szCs w:val="24"/>
              </w:rPr>
              <w:t>ПК)</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ПК-1 Способность проводить приемку, установку испытания технологического оборудования с целью его ввода в эксплуатацию.</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Проводит приемку, установку и испытания технологического оборудования с целью его ввода в эксплуатацию.</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Знать методики проведения приемки, установки и испытаний технологического оборудования с целью его ввода в эксплуатацию. Уметь проводить приемку, установку и испытания технологического оборудования с целью его ввода в эксплуатацию. Владеть методиками проведения приемки, установки и испытаний технологического оборудования с целью его ввода в </w:t>
            </w:r>
            <w:r w:rsidRPr="003C566E">
              <w:rPr>
                <w:rFonts w:ascii="Times New Roman" w:hAnsi="Times New Roman" w:cs="Times New Roman"/>
                <w:sz w:val="24"/>
                <w:szCs w:val="24"/>
              </w:rPr>
              <w:lastRenderedPageBreak/>
              <w:t>эксплуатацию. Иметь опыт проведения приемки, установки и испытаний технологического оборудования с целью его ввода в эксплуатацию.</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ПК-2 Умение составлять отчеты, протоколы, проекты заключений о проведенных проверках в процессе пусконаладочных работ и эксплуатации.</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Составляет отчеты, протоколы, проекты заключений о проведенных проверках в процессе пусконаладочных работ и эксплуатации.</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Знать формы составления отчетов, протоколов, проектов заключений о проведенных проверках в процессе пусконаладочных работ и эксплуатации. Уметь составлять отчеты, протоколы, проекты заключений о проведенных проверках в процессе пусконаладочных работ и эксплуатации. Владеть способами составления отчетов, протоколов, проектов заключений о проведенных проверках в процессе пусконаладочных работ и эксплуатации. Иметь опыт составления отчетов, протоколов, проектов заключений о проведенных проверках в процессе пусконаладочных работ и эксплуатации.</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ПК-3 Способность осуществлять </w:t>
            </w:r>
            <w:proofErr w:type="gramStart"/>
            <w:r w:rsidRPr="003C566E">
              <w:rPr>
                <w:rFonts w:ascii="Times New Roman" w:hAnsi="Times New Roman" w:cs="Times New Roman"/>
                <w:sz w:val="24"/>
                <w:szCs w:val="24"/>
              </w:rPr>
              <w:t>контроль за</w:t>
            </w:r>
            <w:proofErr w:type="gramEnd"/>
            <w:r w:rsidRPr="003C566E">
              <w:rPr>
                <w:rFonts w:ascii="Times New Roman" w:hAnsi="Times New Roman" w:cs="Times New Roman"/>
                <w:sz w:val="24"/>
                <w:szCs w:val="24"/>
              </w:rPr>
              <w:t xml:space="preserve"> реализацией технологического процесса пусконаладочных работ и проводить согласования по его корректировке с технологическими службами.</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Осуществляет </w:t>
            </w:r>
            <w:proofErr w:type="gramStart"/>
            <w:r w:rsidRPr="003C566E">
              <w:rPr>
                <w:rFonts w:ascii="Times New Roman" w:hAnsi="Times New Roman" w:cs="Times New Roman"/>
                <w:sz w:val="24"/>
                <w:szCs w:val="24"/>
              </w:rPr>
              <w:t>контроль за</w:t>
            </w:r>
            <w:proofErr w:type="gramEnd"/>
            <w:r w:rsidRPr="003C566E">
              <w:rPr>
                <w:rFonts w:ascii="Times New Roman" w:hAnsi="Times New Roman" w:cs="Times New Roman"/>
                <w:sz w:val="24"/>
                <w:szCs w:val="24"/>
              </w:rPr>
              <w:t xml:space="preserve"> реализацией технологического процесса пусконаладочных работ и проводит согласование по его корректировке с технологическими службами.</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Знать методики осуществления </w:t>
            </w:r>
            <w:proofErr w:type="gramStart"/>
            <w:r w:rsidRPr="003C566E">
              <w:rPr>
                <w:rFonts w:ascii="Times New Roman" w:hAnsi="Times New Roman" w:cs="Times New Roman"/>
                <w:sz w:val="24"/>
                <w:szCs w:val="24"/>
              </w:rPr>
              <w:t>контроля за</w:t>
            </w:r>
            <w:proofErr w:type="gramEnd"/>
            <w:r w:rsidRPr="003C566E">
              <w:rPr>
                <w:rFonts w:ascii="Times New Roman" w:hAnsi="Times New Roman" w:cs="Times New Roman"/>
                <w:sz w:val="24"/>
                <w:szCs w:val="24"/>
              </w:rPr>
              <w:t xml:space="preserve"> реализацией технологического процесса пусконаладочных работ и проведения согласования по его корректировке с технологическими службами. Уметь осуществлять </w:t>
            </w:r>
            <w:proofErr w:type="gramStart"/>
            <w:r w:rsidRPr="003C566E">
              <w:rPr>
                <w:rFonts w:ascii="Times New Roman" w:hAnsi="Times New Roman" w:cs="Times New Roman"/>
                <w:sz w:val="24"/>
                <w:szCs w:val="24"/>
              </w:rPr>
              <w:t>контроль за</w:t>
            </w:r>
            <w:proofErr w:type="gramEnd"/>
            <w:r w:rsidRPr="003C566E">
              <w:rPr>
                <w:rFonts w:ascii="Times New Roman" w:hAnsi="Times New Roman" w:cs="Times New Roman"/>
                <w:sz w:val="24"/>
                <w:szCs w:val="24"/>
              </w:rPr>
              <w:t xml:space="preserve"> реализацией </w:t>
            </w:r>
            <w:r w:rsidRPr="003C566E">
              <w:rPr>
                <w:rFonts w:ascii="Times New Roman" w:hAnsi="Times New Roman" w:cs="Times New Roman"/>
                <w:sz w:val="24"/>
                <w:szCs w:val="24"/>
              </w:rPr>
              <w:lastRenderedPageBreak/>
              <w:t xml:space="preserve">технологического процесса пусконаладочных работ и проводить согласование по его корректировке с технологическими службами. Владеть методиками осуществления </w:t>
            </w:r>
            <w:proofErr w:type="gramStart"/>
            <w:r w:rsidRPr="003C566E">
              <w:rPr>
                <w:rFonts w:ascii="Times New Roman" w:hAnsi="Times New Roman" w:cs="Times New Roman"/>
                <w:sz w:val="24"/>
                <w:szCs w:val="24"/>
              </w:rPr>
              <w:t>контроля за</w:t>
            </w:r>
            <w:proofErr w:type="gramEnd"/>
            <w:r w:rsidRPr="003C566E">
              <w:rPr>
                <w:rFonts w:ascii="Times New Roman" w:hAnsi="Times New Roman" w:cs="Times New Roman"/>
                <w:sz w:val="24"/>
                <w:szCs w:val="24"/>
              </w:rPr>
              <w:t xml:space="preserve"> реализацией технологического процесса пусконаладочных работ и проведения согласования по его корректировке с технологическими службами. Иметь опыт осуществления </w:t>
            </w:r>
            <w:proofErr w:type="gramStart"/>
            <w:r w:rsidRPr="003C566E">
              <w:rPr>
                <w:rFonts w:ascii="Times New Roman" w:hAnsi="Times New Roman" w:cs="Times New Roman"/>
                <w:sz w:val="24"/>
                <w:szCs w:val="24"/>
              </w:rPr>
              <w:t>контроля за</w:t>
            </w:r>
            <w:proofErr w:type="gramEnd"/>
            <w:r w:rsidRPr="003C566E">
              <w:rPr>
                <w:rFonts w:ascii="Times New Roman" w:hAnsi="Times New Roman" w:cs="Times New Roman"/>
                <w:sz w:val="24"/>
                <w:szCs w:val="24"/>
              </w:rPr>
              <w:t xml:space="preserve"> реализацией технологического процесса пусконаладочных работ и проведения согласования по его корректировке с технологическими службами.</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ПК-4 Выбор и корректировка способов, методов и режимов обработки при изготовлении изделий.</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Выбирает и корректирует способы, методы и режимы обработки при изготовлении изделий.</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Знать способы выбора и корректировки способов, методов и режимов обработки при изготовлении изделий. Уметь выбирать и корректировать способы, методы и режимы обработки при изготовлении изделий. Владеть способами выбора и корректировки способов, методов и режимов обработки при изготовлении изделий. Иметь опыт выбора и корректировки способов, методов и режимов обработки при изготовлении изделий.</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ПК-5 Владение навыками выбора, проектирования и эксплуатации оборудования, технологической оснастки, основных и вспомогательных материалов для механосборочного производства.</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Владеет навыками выбора, проектирования и эксплуатации оборудования, технологической оснастки, основных и вспомогательных материалов для механосборочного производства.</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Знать методы и средства выбора, проектирования и эксплуатации оборудования, технологической оснастки, основных и вспомогательных материалов для механосборочного производства. Уметь осуществлять выбор, проектирование и эксплуатацию оборудования, технологической оснастки, основных и вспомогательных материалов для механосборочного производства. Владеть методами и средствами выбора, проектирования и эксплуатации оборудования, технологической оснастки, основных и вспомогательных материалов для механосборочного производства. Иметь опыт выбора, проектирования и эксплуатации оборудования, технологической оснастки, основных и вспомогательных материалов для механосборочного производства.</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Собеседование по материалам, собранным в результате прохождения каждого этапа практики, защита разделов </w:t>
            </w:r>
            <w:r w:rsidRPr="003C566E">
              <w:rPr>
                <w:rFonts w:ascii="Times New Roman" w:hAnsi="Times New Roman" w:cs="Times New Roman"/>
                <w:sz w:val="24"/>
                <w:szCs w:val="24"/>
              </w:rPr>
              <w:lastRenderedPageBreak/>
              <w:t>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ПК-6 Владение знаниями о методах и правилах испытаний и диагностики технологического оборудования и приборов.</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Владеет знаниями о методах и правилах испытаний и диагностики технологического оборудования и приборов.</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Знать методы и правила испытаний и диагностики технологического оборудования и приборов. Уметь применять методы и правила испытаний и диагностики технологического </w:t>
            </w:r>
            <w:r w:rsidRPr="003C566E">
              <w:rPr>
                <w:rFonts w:ascii="Times New Roman" w:hAnsi="Times New Roman" w:cs="Times New Roman"/>
                <w:sz w:val="24"/>
                <w:szCs w:val="24"/>
              </w:rPr>
              <w:lastRenderedPageBreak/>
              <w:t>оборудования и приборов. Владеть методами и правилами испытаний и диагностики технологического оборудования и приборов. Иметь опыт применения методов и правил испытаний и диагностики технологического оборудования и приборов.</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ПК-7 Способность выбирать, разрабатывать и корректировать технологический процесс изготовления изделий.</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Выбирает, разрабатывает и корректирует технологический процесс изготовления изделий.</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Знать методики выбора, разработки и корректировки технологического процесса изготовления изделий. Уметь применять методики выбора, разработки и корректировки технологического процесса изготовления изделий. Владеть методиками выбора, разработки и корректировки технологического процесса изготовления изделий. Иметь опыт выбора, разработки и корректировки технологического процесса изготовления изделий.</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ПК-8 Владение современными методами математической обработки, программирования, моделирования для планирования и обработки результатов проверок технологического оборудования.</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Владеет современными методами математической обработки, программирования, моделирования для планирования и обработки результатов проверок технологического оборудования.</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Знать современные методы математической обработки, программирования, моделирования для планирования и обработки результатов проверок технологического оборудования. Уметь применять современные методы математической обработки, программирования, </w:t>
            </w:r>
            <w:r w:rsidRPr="003C566E">
              <w:rPr>
                <w:rFonts w:ascii="Times New Roman" w:hAnsi="Times New Roman" w:cs="Times New Roman"/>
                <w:sz w:val="24"/>
                <w:szCs w:val="24"/>
              </w:rPr>
              <w:lastRenderedPageBreak/>
              <w:t>моделирования для планирования и обработки результатов проверок технологического оборудования. Владеть современными методами математической обработки, программирования, моделирования для планирования и обработки результатов проверок технологического оборудования. Иметь опыт применения современных методов математической обработки, программирования, моделирования для планирования и обработки результатов проверок технологического оборудования.</w:t>
            </w:r>
          </w:p>
        </w:tc>
      </w:tr>
      <w:tr w:rsidR="00FD298E" w:rsidRPr="007E29E7" w:rsidTr="00FD298E">
        <w:tc>
          <w:tcPr>
            <w:tcW w:w="1206"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ПК-9 Умение использовать и разрабатывать инструкции, методическую и нормативную документацию, в том числе на основе международных стандартов, для планирования и проведения проверок оборудования в процессе приемки и эксплуатации.</w:t>
            </w:r>
          </w:p>
        </w:tc>
        <w:tc>
          <w:tcPr>
            <w:tcW w:w="2573"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Использует и разрабатывает инструкции, методическую и нормативную документацию, в том числе на основе международных стандартов, для планирования и проведения проверок оборудования в процессе приемки и эксплуатации.</w:t>
            </w:r>
          </w:p>
        </w:tc>
        <w:tc>
          <w:tcPr>
            <w:tcW w:w="2414" w:type="dxa"/>
          </w:tcPr>
          <w:p w:rsidR="00FD298E" w:rsidRPr="003C566E" w:rsidRDefault="00FD298E" w:rsidP="00FD298E">
            <w:pPr>
              <w:tabs>
                <w:tab w:val="left" w:pos="851"/>
                <w:tab w:val="right" w:leader="underscore" w:pos="9639"/>
              </w:tabs>
              <w:jc w:val="both"/>
              <w:rPr>
                <w:rFonts w:ascii="Times New Roman" w:hAnsi="Times New Roman" w:cs="Times New Roman"/>
                <w:sz w:val="24"/>
                <w:szCs w:val="24"/>
              </w:rPr>
            </w:pPr>
            <w:r w:rsidRPr="003C566E">
              <w:rPr>
                <w:rFonts w:ascii="Times New Roman" w:hAnsi="Times New Roman" w:cs="Times New Roman"/>
                <w:sz w:val="24"/>
                <w:szCs w:val="24"/>
              </w:rPr>
              <w:t xml:space="preserve">Знать методики использования и разработки инструкций, методической и нормативной документации, в том числе на основе международных стандартов, для планирования и проведения проверок оборудования в процессе приемки и эксплуатации. Уметь применять методики использования и разработки инструкций, методической и нормативной документации, в том числе на основе международных стандартов, для планирования и </w:t>
            </w:r>
            <w:r w:rsidRPr="003C566E">
              <w:rPr>
                <w:rFonts w:ascii="Times New Roman" w:hAnsi="Times New Roman" w:cs="Times New Roman"/>
                <w:sz w:val="24"/>
                <w:szCs w:val="24"/>
              </w:rPr>
              <w:lastRenderedPageBreak/>
              <w:t>проведения проверок оборудования в процессе приемки и эксплуатации. Владеть методиками использования и разработки инструкций, методической и нормативной документации, в том числе на основе международных стандартов, для планирования и проведения проверок оборудования в процессе приемки и эксплуатации. Иметь опыт использования и разработки инструкций, методической и нормативной документации, в том числе на основе международных стандартов, для планирования и проведения проверок оборудования в процессе приемки и эксплуатации.</w:t>
            </w:r>
          </w:p>
        </w:tc>
      </w:tr>
    </w:tbl>
    <w:p w:rsidR="00FD298E" w:rsidRPr="00F23FA0" w:rsidRDefault="00FD298E" w:rsidP="00FD298E">
      <w:pPr>
        <w:spacing w:after="0" w:line="240" w:lineRule="auto"/>
        <w:ind w:firstLine="567"/>
        <w:jc w:val="both"/>
        <w:rPr>
          <w:rFonts w:ascii="Times New Roman" w:eastAsia="Times New Roman" w:hAnsi="Times New Roman" w:cs="Times New Roman"/>
          <w:sz w:val="28"/>
          <w:szCs w:val="28"/>
          <w:lang w:eastAsia="ru-RU"/>
        </w:rPr>
      </w:pPr>
    </w:p>
    <w:p w:rsidR="00FD298E" w:rsidRPr="00242084" w:rsidRDefault="00FD298E" w:rsidP="00FD298E">
      <w:pPr>
        <w:tabs>
          <w:tab w:val="left" w:pos="993"/>
          <w:tab w:val="right" w:leader="underscore" w:pos="9639"/>
        </w:tabs>
        <w:spacing w:after="0" w:line="240" w:lineRule="auto"/>
        <w:ind w:firstLine="567"/>
        <w:jc w:val="both"/>
        <w:rPr>
          <w:rFonts w:ascii="Times New Roman" w:eastAsia="Times New Roman" w:hAnsi="Times New Roman" w:cs="Times New Roman"/>
          <w:bCs/>
          <w:sz w:val="24"/>
          <w:szCs w:val="24"/>
          <w:lang w:eastAsia="ru-RU"/>
        </w:rPr>
      </w:pPr>
    </w:p>
    <w:p w:rsidR="00FD298E" w:rsidRPr="0073401C" w:rsidRDefault="00FD298E" w:rsidP="00FD298E">
      <w:pPr>
        <w:tabs>
          <w:tab w:val="left" w:pos="851"/>
          <w:tab w:val="right" w:leader="underscore" w:pos="9639"/>
        </w:tabs>
        <w:spacing w:after="0" w:line="240" w:lineRule="auto"/>
        <w:jc w:val="both"/>
        <w:rPr>
          <w:rFonts w:ascii="Times New Roman" w:eastAsia="Times New Roman" w:hAnsi="Times New Roman" w:cs="Times New Roman"/>
          <w:b/>
          <w:i/>
          <w:sz w:val="24"/>
          <w:szCs w:val="24"/>
          <w:lang w:eastAsia="ru-RU"/>
        </w:rPr>
      </w:pPr>
    </w:p>
    <w:p w:rsidR="00FD298E" w:rsidRPr="00C55195" w:rsidRDefault="00FD298E" w:rsidP="00FD298E">
      <w:pPr>
        <w:tabs>
          <w:tab w:val="left" w:pos="993"/>
        </w:tabs>
        <w:spacing w:after="0" w:line="240" w:lineRule="auto"/>
        <w:rPr>
          <w:rFonts w:ascii="Times New Roman" w:eastAsia="Times New Roman" w:hAnsi="Times New Roman" w:cs="Times New Roman"/>
          <w:color w:val="000000"/>
          <w:sz w:val="20"/>
          <w:szCs w:val="20"/>
          <w:lang w:eastAsia="ru-RU"/>
        </w:rPr>
      </w:pPr>
    </w:p>
    <w:p w:rsidR="00FD298E" w:rsidRPr="00F23FA0" w:rsidRDefault="00FD298E" w:rsidP="00FD298E">
      <w:pPr>
        <w:numPr>
          <w:ilvl w:val="0"/>
          <w:numId w:val="1"/>
        </w:numPr>
        <w:tabs>
          <w:tab w:val="right" w:leader="underscore" w:pos="426"/>
          <w:tab w:val="left" w:pos="993"/>
        </w:tabs>
        <w:spacing w:after="0" w:line="240" w:lineRule="auto"/>
        <w:ind w:left="0" w:firstLine="567"/>
        <w:jc w:val="center"/>
        <w:rPr>
          <w:rFonts w:ascii="Times New Roman" w:eastAsia="Times New Roman" w:hAnsi="Times New Roman" w:cs="Times New Roman"/>
          <w:b/>
          <w:bCs/>
          <w:sz w:val="28"/>
          <w:szCs w:val="28"/>
          <w:lang w:eastAsia="ru-RU"/>
        </w:rPr>
      </w:pPr>
      <w:r w:rsidRPr="00F23FA0">
        <w:rPr>
          <w:rFonts w:ascii="Times New Roman" w:eastAsia="Times New Roman" w:hAnsi="Times New Roman" w:cs="Times New Roman"/>
          <w:b/>
          <w:bCs/>
          <w:sz w:val="28"/>
          <w:szCs w:val="28"/>
          <w:lang w:eastAsia="ru-RU"/>
        </w:rPr>
        <w:t>Выпускная квалификационная работа</w:t>
      </w:r>
    </w:p>
    <w:p w:rsidR="00FD298E" w:rsidRPr="00F23FA0" w:rsidRDefault="00FD298E" w:rsidP="00FD298E">
      <w:pPr>
        <w:tabs>
          <w:tab w:val="right" w:leader="underscore" w:pos="426"/>
          <w:tab w:val="left" w:pos="993"/>
        </w:tabs>
        <w:spacing w:after="0" w:line="240" w:lineRule="auto"/>
        <w:jc w:val="both"/>
        <w:rPr>
          <w:rFonts w:ascii="Times New Roman" w:eastAsia="Times New Roman" w:hAnsi="Times New Roman" w:cs="Times New Roman"/>
          <w:b/>
          <w:bCs/>
          <w:sz w:val="28"/>
          <w:szCs w:val="28"/>
          <w:lang w:eastAsia="ru-RU"/>
        </w:rPr>
      </w:pPr>
    </w:p>
    <w:p w:rsidR="00FD298E" w:rsidRPr="00F23FA0" w:rsidRDefault="00FD298E" w:rsidP="00FD298E">
      <w:pPr>
        <w:pStyle w:val="HTML"/>
        <w:widowControl w:val="0"/>
        <w:numPr>
          <w:ilvl w:val="1"/>
          <w:numId w:val="8"/>
        </w:numPr>
        <w:tabs>
          <w:tab w:val="left" w:pos="1276"/>
        </w:tabs>
        <w:ind w:hanging="1233"/>
        <w:jc w:val="center"/>
        <w:rPr>
          <w:rFonts w:ascii="Times New Roman" w:eastAsia="Times New Roman" w:hAnsi="Times New Roman" w:cs="Times New Roman"/>
          <w:b/>
          <w:bCs/>
          <w:color w:val="000000"/>
          <w:sz w:val="28"/>
          <w:szCs w:val="28"/>
          <w:lang w:eastAsia="ru-RU"/>
        </w:rPr>
      </w:pPr>
      <w:r w:rsidRPr="00F23FA0">
        <w:rPr>
          <w:rFonts w:ascii="Times New Roman" w:eastAsia="Times New Roman" w:hAnsi="Times New Roman" w:cs="Times New Roman"/>
          <w:b/>
          <w:bCs/>
          <w:color w:val="000000"/>
          <w:sz w:val="28"/>
          <w:szCs w:val="28"/>
          <w:lang w:eastAsia="ru-RU"/>
        </w:rPr>
        <w:t>Требования к структуре и содержанию ВКР</w:t>
      </w:r>
    </w:p>
    <w:p w:rsidR="00FD298E" w:rsidRPr="00F23FA0" w:rsidRDefault="00FD298E" w:rsidP="00FD298E">
      <w:pPr>
        <w:pStyle w:val="HTML"/>
        <w:widowControl w:val="0"/>
        <w:tabs>
          <w:tab w:val="left" w:pos="1276"/>
        </w:tabs>
        <w:jc w:val="both"/>
        <w:rPr>
          <w:rFonts w:ascii="Times New Roman" w:eastAsia="Times New Roman" w:hAnsi="Times New Roman" w:cs="Times New Roman"/>
          <w:b/>
          <w:bCs/>
          <w:color w:val="000000"/>
          <w:sz w:val="28"/>
          <w:szCs w:val="28"/>
          <w:lang w:eastAsia="ru-RU"/>
        </w:rPr>
      </w:pPr>
    </w:p>
    <w:p w:rsidR="00FD298E" w:rsidRPr="00F23FA0" w:rsidRDefault="00FD298E" w:rsidP="00FD298E">
      <w:pPr>
        <w:pStyle w:val="a5"/>
        <w:autoSpaceDE w:val="0"/>
        <w:autoSpaceDN w:val="0"/>
        <w:adjustRightInd w:val="0"/>
        <w:ind w:left="0" w:firstLine="709"/>
        <w:jc w:val="both"/>
        <w:rPr>
          <w:rFonts w:ascii="Times New Roman" w:hAnsi="Times New Roman"/>
          <w:sz w:val="28"/>
          <w:szCs w:val="28"/>
        </w:rPr>
      </w:pPr>
      <w:r w:rsidRPr="00F23FA0">
        <w:rPr>
          <w:rFonts w:ascii="Times New Roman" w:hAnsi="Times New Roman"/>
          <w:sz w:val="28"/>
          <w:szCs w:val="28"/>
        </w:rPr>
        <w:t>ВКР представляет собой результаты  законченных научно-учебных и производственных разработок по избранной тематике, обладающих определенной новизной и практической значимостью.</w:t>
      </w:r>
    </w:p>
    <w:p w:rsidR="00FD298E" w:rsidRPr="00F23FA0" w:rsidRDefault="00FD298E" w:rsidP="00FD298E">
      <w:pPr>
        <w:ind w:firstLine="596"/>
        <w:jc w:val="both"/>
        <w:rPr>
          <w:rFonts w:ascii="Times New Roman" w:hAnsi="Times New Roman" w:cs="Times New Roman"/>
          <w:sz w:val="28"/>
          <w:szCs w:val="28"/>
        </w:rPr>
      </w:pPr>
      <w:r w:rsidRPr="00F23FA0">
        <w:rPr>
          <w:rFonts w:ascii="Times New Roman" w:hAnsi="Times New Roman" w:cs="Times New Roman"/>
          <w:sz w:val="28"/>
          <w:szCs w:val="28"/>
        </w:rPr>
        <w:t>ВКР представляет собой документ, подготовленный в виде отдельного, типографским способом переплетенного тома, на листах формата А</w:t>
      </w:r>
      <w:proofErr w:type="gramStart"/>
      <w:r w:rsidRPr="00F23FA0">
        <w:rPr>
          <w:rFonts w:ascii="Times New Roman" w:hAnsi="Times New Roman" w:cs="Times New Roman"/>
          <w:sz w:val="28"/>
          <w:szCs w:val="28"/>
        </w:rPr>
        <w:t>4</w:t>
      </w:r>
      <w:proofErr w:type="gramEnd"/>
      <w:r w:rsidRPr="00F23FA0">
        <w:rPr>
          <w:rFonts w:ascii="Times New Roman" w:hAnsi="Times New Roman" w:cs="Times New Roman"/>
          <w:sz w:val="28"/>
          <w:szCs w:val="28"/>
        </w:rPr>
        <w:t>, с односторонним размещением текста. Нумерация страниц должна быть сквозной (номер стр. на титульном листе не ставится). Приложения должны иметь собственную нумерацию страниц. Работа должна быть выполнена путем компьютерного набора текста в редакторе «</w:t>
      </w:r>
      <w:r w:rsidRPr="00F23FA0">
        <w:rPr>
          <w:rFonts w:ascii="Times New Roman" w:hAnsi="Times New Roman" w:cs="Times New Roman"/>
          <w:sz w:val="28"/>
          <w:szCs w:val="28"/>
          <w:lang w:val="en-US"/>
        </w:rPr>
        <w:t>Microsoft</w:t>
      </w:r>
      <w:r w:rsidRPr="00F23FA0">
        <w:rPr>
          <w:rFonts w:ascii="Times New Roman" w:hAnsi="Times New Roman" w:cs="Times New Roman"/>
          <w:sz w:val="28"/>
          <w:szCs w:val="28"/>
        </w:rPr>
        <w:t xml:space="preserve"> </w:t>
      </w:r>
      <w:r w:rsidRPr="00F23FA0">
        <w:rPr>
          <w:rFonts w:ascii="Times New Roman" w:hAnsi="Times New Roman" w:cs="Times New Roman"/>
          <w:sz w:val="28"/>
          <w:szCs w:val="28"/>
          <w:lang w:val="en-US"/>
        </w:rPr>
        <w:t>Word</w:t>
      </w:r>
      <w:r w:rsidRPr="00F23FA0">
        <w:rPr>
          <w:rFonts w:ascii="Times New Roman" w:hAnsi="Times New Roman" w:cs="Times New Roman"/>
          <w:sz w:val="28"/>
          <w:szCs w:val="28"/>
        </w:rPr>
        <w:t xml:space="preserve">». </w:t>
      </w:r>
      <w:r w:rsidRPr="00F23FA0">
        <w:rPr>
          <w:rFonts w:ascii="Times New Roman" w:hAnsi="Times New Roman" w:cs="Times New Roman"/>
          <w:sz w:val="28"/>
          <w:szCs w:val="28"/>
        </w:rPr>
        <w:lastRenderedPageBreak/>
        <w:t>Рекомендуемый шрифт «</w:t>
      </w:r>
      <w:r w:rsidRPr="00F23FA0">
        <w:rPr>
          <w:rFonts w:ascii="Times New Roman" w:hAnsi="Times New Roman" w:cs="Times New Roman"/>
          <w:sz w:val="28"/>
          <w:szCs w:val="28"/>
          <w:lang w:val="en-US"/>
        </w:rPr>
        <w:t>Times</w:t>
      </w:r>
      <w:r w:rsidRPr="00F23FA0">
        <w:rPr>
          <w:rFonts w:ascii="Times New Roman" w:hAnsi="Times New Roman" w:cs="Times New Roman"/>
          <w:sz w:val="28"/>
          <w:szCs w:val="28"/>
        </w:rPr>
        <w:t>», с размером шрифта – 14 и межстрочным интервалом 1,5.</w:t>
      </w:r>
    </w:p>
    <w:p w:rsidR="00FD298E" w:rsidRPr="00F23FA0" w:rsidRDefault="00FD298E" w:rsidP="00FD298E">
      <w:pPr>
        <w:ind w:firstLine="720"/>
        <w:jc w:val="both"/>
        <w:rPr>
          <w:rFonts w:ascii="Times New Roman" w:hAnsi="Times New Roman" w:cs="Times New Roman"/>
          <w:sz w:val="28"/>
          <w:szCs w:val="28"/>
        </w:rPr>
      </w:pPr>
      <w:r w:rsidRPr="00F23FA0">
        <w:rPr>
          <w:rFonts w:ascii="Times New Roman" w:hAnsi="Times New Roman" w:cs="Times New Roman"/>
          <w:sz w:val="28"/>
          <w:szCs w:val="28"/>
        </w:rPr>
        <w:t>Общий объем ВКР – 70÷100 стр. текста, без учета приложений.</w:t>
      </w:r>
    </w:p>
    <w:p w:rsidR="00FD298E" w:rsidRPr="00F23FA0" w:rsidRDefault="00FD298E" w:rsidP="00FD298E">
      <w:pPr>
        <w:ind w:firstLine="720"/>
        <w:jc w:val="both"/>
        <w:rPr>
          <w:rFonts w:ascii="Times New Roman" w:hAnsi="Times New Roman" w:cs="Times New Roman"/>
          <w:sz w:val="28"/>
          <w:szCs w:val="28"/>
        </w:rPr>
      </w:pPr>
      <w:r w:rsidRPr="00F23FA0">
        <w:rPr>
          <w:rFonts w:ascii="Times New Roman" w:hAnsi="Times New Roman" w:cs="Times New Roman"/>
          <w:sz w:val="28"/>
          <w:szCs w:val="28"/>
        </w:rPr>
        <w:t>К ВКР прилагается графическая часть в виде не менее 6-8-ти листов формата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Допускается в дополнение к листам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xml:space="preserve"> использовать  иллюстративный материал, демонстрируемый с помощью мультимедиа, или распечатанный на листах А4 в виде раздаточного материала (по числу членов Г</w:t>
      </w:r>
      <w:r>
        <w:rPr>
          <w:rFonts w:ascii="Times New Roman" w:hAnsi="Times New Roman" w:cs="Times New Roman"/>
          <w:sz w:val="28"/>
          <w:szCs w:val="28"/>
        </w:rPr>
        <w:t>Э</w:t>
      </w:r>
      <w:r w:rsidRPr="00F23FA0">
        <w:rPr>
          <w:rFonts w:ascii="Times New Roman" w:hAnsi="Times New Roman" w:cs="Times New Roman"/>
          <w:sz w:val="28"/>
          <w:szCs w:val="28"/>
        </w:rPr>
        <w:t>К).</w:t>
      </w:r>
    </w:p>
    <w:p w:rsidR="00FD298E" w:rsidRPr="00F23FA0" w:rsidRDefault="00FD298E" w:rsidP="00FD298E">
      <w:pPr>
        <w:ind w:firstLine="720"/>
        <w:jc w:val="both"/>
        <w:rPr>
          <w:rFonts w:ascii="Times New Roman" w:hAnsi="Times New Roman" w:cs="Times New Roman"/>
          <w:sz w:val="28"/>
          <w:szCs w:val="28"/>
        </w:rPr>
      </w:pPr>
      <w:r w:rsidRPr="00F23FA0">
        <w:rPr>
          <w:rFonts w:ascii="Times New Roman" w:hAnsi="Times New Roman" w:cs="Times New Roman"/>
          <w:sz w:val="28"/>
          <w:szCs w:val="28"/>
        </w:rPr>
        <w:t>Приветствуется показ натурных образцов, принесенных на заседание Г</w:t>
      </w:r>
      <w:r>
        <w:rPr>
          <w:rFonts w:ascii="Times New Roman" w:hAnsi="Times New Roman" w:cs="Times New Roman"/>
          <w:sz w:val="28"/>
          <w:szCs w:val="28"/>
        </w:rPr>
        <w:t>Э</w:t>
      </w:r>
      <w:r w:rsidRPr="00F23FA0">
        <w:rPr>
          <w:rFonts w:ascii="Times New Roman" w:hAnsi="Times New Roman" w:cs="Times New Roman"/>
          <w:sz w:val="28"/>
          <w:szCs w:val="28"/>
        </w:rPr>
        <w:t>К и демонстрируемых непосредственно при защите ВКР.</w:t>
      </w:r>
    </w:p>
    <w:p w:rsidR="00FD298E" w:rsidRPr="00F23FA0" w:rsidRDefault="00FD298E" w:rsidP="00FD298E">
      <w:pPr>
        <w:ind w:firstLine="720"/>
        <w:jc w:val="both"/>
        <w:rPr>
          <w:rFonts w:ascii="Times New Roman" w:hAnsi="Times New Roman" w:cs="Times New Roman"/>
          <w:sz w:val="28"/>
          <w:szCs w:val="28"/>
        </w:rPr>
      </w:pPr>
      <w:r w:rsidRPr="00F23FA0">
        <w:rPr>
          <w:rFonts w:ascii="Times New Roman" w:hAnsi="Times New Roman" w:cs="Times New Roman"/>
          <w:sz w:val="28"/>
          <w:szCs w:val="28"/>
        </w:rPr>
        <w:t>Упомянутый объем графической части распределяется, ориентировочно, следующим образом:</w:t>
      </w:r>
    </w:p>
    <w:p w:rsidR="00FD298E" w:rsidRPr="00F23FA0" w:rsidRDefault="00FD298E" w:rsidP="00FD298E">
      <w:pPr>
        <w:numPr>
          <w:ilvl w:val="0"/>
          <w:numId w:val="16"/>
        </w:numPr>
        <w:tabs>
          <w:tab w:val="clear" w:pos="1650"/>
          <w:tab w:val="num" w:pos="1080"/>
        </w:tabs>
        <w:spacing w:after="0" w:line="240" w:lineRule="auto"/>
        <w:ind w:left="0" w:firstLine="720"/>
        <w:jc w:val="both"/>
        <w:rPr>
          <w:rFonts w:ascii="Times New Roman" w:hAnsi="Times New Roman" w:cs="Times New Roman"/>
          <w:sz w:val="28"/>
          <w:szCs w:val="28"/>
        </w:rPr>
      </w:pPr>
      <w:r w:rsidRPr="00F23FA0">
        <w:rPr>
          <w:rFonts w:ascii="Times New Roman" w:hAnsi="Times New Roman" w:cs="Times New Roman"/>
          <w:sz w:val="28"/>
          <w:szCs w:val="28"/>
        </w:rPr>
        <w:t xml:space="preserve"> 2 листа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xml:space="preserve"> – результаты патентно-литературного анализа (схемы, рисунки, копии патентов, графики, чертежи запатентованных инструментов и оборудования); цель и задачи исследований по данной диссертации;</w:t>
      </w:r>
    </w:p>
    <w:p w:rsidR="00FD298E" w:rsidRPr="00F23FA0" w:rsidRDefault="00FD298E" w:rsidP="00FD298E">
      <w:pPr>
        <w:numPr>
          <w:ilvl w:val="0"/>
          <w:numId w:val="16"/>
        </w:numPr>
        <w:tabs>
          <w:tab w:val="clear" w:pos="1650"/>
          <w:tab w:val="num" w:pos="1080"/>
        </w:tabs>
        <w:spacing w:after="0" w:line="240" w:lineRule="auto"/>
        <w:ind w:left="0" w:firstLine="720"/>
        <w:jc w:val="both"/>
        <w:rPr>
          <w:rFonts w:ascii="Times New Roman" w:hAnsi="Times New Roman" w:cs="Times New Roman"/>
          <w:sz w:val="28"/>
          <w:szCs w:val="28"/>
        </w:rPr>
      </w:pPr>
      <w:r w:rsidRPr="00F23FA0">
        <w:rPr>
          <w:rFonts w:ascii="Times New Roman" w:hAnsi="Times New Roman" w:cs="Times New Roman"/>
          <w:sz w:val="28"/>
          <w:szCs w:val="28"/>
        </w:rPr>
        <w:t>3–4 листа – основные результаты по ВКР (схемы, чертежи графики, диаграммы и пр.);</w:t>
      </w:r>
    </w:p>
    <w:p w:rsidR="00FD298E" w:rsidRPr="00F23FA0" w:rsidRDefault="00FD298E" w:rsidP="00FD298E">
      <w:pPr>
        <w:numPr>
          <w:ilvl w:val="0"/>
          <w:numId w:val="16"/>
        </w:numPr>
        <w:tabs>
          <w:tab w:val="clear" w:pos="1650"/>
          <w:tab w:val="num" w:pos="1080"/>
        </w:tabs>
        <w:spacing w:after="0" w:line="240" w:lineRule="auto"/>
        <w:ind w:left="0" w:firstLine="720"/>
        <w:jc w:val="both"/>
        <w:rPr>
          <w:rFonts w:ascii="Times New Roman" w:hAnsi="Times New Roman" w:cs="Times New Roman"/>
          <w:sz w:val="28"/>
          <w:szCs w:val="28"/>
        </w:rPr>
      </w:pPr>
      <w:proofErr w:type="gramStart"/>
      <w:r w:rsidRPr="00F23FA0">
        <w:rPr>
          <w:rFonts w:ascii="Times New Roman" w:hAnsi="Times New Roman" w:cs="Times New Roman"/>
          <w:sz w:val="28"/>
          <w:szCs w:val="28"/>
        </w:rPr>
        <w:t>1–2 листа – приложение (копии статей, патентов, свидетельств, актов испытаний и внедрения, грамот, дипломов, сертификатов).</w:t>
      </w:r>
      <w:proofErr w:type="gramEnd"/>
    </w:p>
    <w:p w:rsidR="00FD298E" w:rsidRPr="00F23FA0" w:rsidRDefault="00FD298E" w:rsidP="00FD298E">
      <w:pPr>
        <w:ind w:firstLine="720"/>
        <w:jc w:val="both"/>
        <w:rPr>
          <w:rFonts w:ascii="Times New Roman" w:hAnsi="Times New Roman" w:cs="Times New Roman"/>
          <w:sz w:val="28"/>
          <w:szCs w:val="28"/>
        </w:rPr>
      </w:pPr>
      <w:r w:rsidRPr="00F23FA0">
        <w:rPr>
          <w:rFonts w:ascii="Times New Roman" w:hAnsi="Times New Roman" w:cs="Times New Roman"/>
          <w:sz w:val="28"/>
          <w:szCs w:val="28"/>
        </w:rPr>
        <w:t>Листы графической части оформляются согласно требованиям ЕСКД. В большом и малом штампах на каждом листе (на противоположной стороне от большого штампа) должны быть проставлены шифр данной ВКР. В каждом большом штампе должны стоять подписи: соискателя, научного руководителя, зав. кафедрой.</w:t>
      </w:r>
    </w:p>
    <w:p w:rsidR="00FD298E" w:rsidRPr="00F23FA0" w:rsidRDefault="00FD298E" w:rsidP="00FD298E">
      <w:pPr>
        <w:pStyle w:val="a5"/>
        <w:autoSpaceDE w:val="0"/>
        <w:autoSpaceDN w:val="0"/>
        <w:adjustRightInd w:val="0"/>
        <w:ind w:left="0" w:firstLine="720"/>
        <w:jc w:val="both"/>
        <w:rPr>
          <w:rFonts w:ascii="Times New Roman" w:hAnsi="Times New Roman"/>
          <w:sz w:val="28"/>
          <w:szCs w:val="28"/>
        </w:rPr>
      </w:pPr>
      <w:r w:rsidRPr="00F23FA0">
        <w:rPr>
          <w:rFonts w:ascii="Times New Roman" w:hAnsi="Times New Roman"/>
          <w:sz w:val="28"/>
          <w:szCs w:val="28"/>
        </w:rPr>
        <w:t>Перед защитой ВКР (при ее полной готовности) на каждом листе графической части и на титульном листе ВКР должна быть поставлена печать «</w:t>
      </w:r>
      <w:proofErr w:type="gramStart"/>
      <w:r w:rsidRPr="00F23FA0">
        <w:rPr>
          <w:rFonts w:ascii="Times New Roman" w:hAnsi="Times New Roman"/>
          <w:sz w:val="28"/>
          <w:szCs w:val="28"/>
        </w:rPr>
        <w:t>Допущен</w:t>
      </w:r>
      <w:proofErr w:type="gramEnd"/>
      <w:r w:rsidRPr="00F23FA0">
        <w:rPr>
          <w:rFonts w:ascii="Times New Roman" w:hAnsi="Times New Roman"/>
          <w:sz w:val="28"/>
          <w:szCs w:val="28"/>
        </w:rPr>
        <w:t xml:space="preserve"> к защите» с росписью в ней заведующего кафедрой.</w:t>
      </w:r>
    </w:p>
    <w:p w:rsidR="00FD298E" w:rsidRPr="00F23FA0" w:rsidRDefault="00FD298E" w:rsidP="00FD298E">
      <w:pPr>
        <w:pStyle w:val="a5"/>
        <w:tabs>
          <w:tab w:val="left" w:pos="1080"/>
        </w:tabs>
        <w:autoSpaceDE w:val="0"/>
        <w:autoSpaceDN w:val="0"/>
        <w:adjustRightInd w:val="0"/>
        <w:ind w:left="0" w:firstLine="720"/>
        <w:jc w:val="both"/>
        <w:rPr>
          <w:rFonts w:ascii="Times New Roman" w:hAnsi="Times New Roman"/>
          <w:sz w:val="28"/>
          <w:szCs w:val="28"/>
        </w:rPr>
      </w:pPr>
      <w:r w:rsidRPr="00F23FA0">
        <w:rPr>
          <w:rFonts w:ascii="Times New Roman" w:hAnsi="Times New Roman"/>
          <w:sz w:val="28"/>
          <w:szCs w:val="28"/>
        </w:rPr>
        <w:t>Председатель Г</w:t>
      </w:r>
      <w:r>
        <w:rPr>
          <w:rFonts w:ascii="Times New Roman" w:hAnsi="Times New Roman"/>
          <w:sz w:val="28"/>
          <w:szCs w:val="28"/>
        </w:rPr>
        <w:t>Э</w:t>
      </w:r>
      <w:r w:rsidRPr="00F23FA0">
        <w:rPr>
          <w:rFonts w:ascii="Times New Roman" w:hAnsi="Times New Roman"/>
          <w:sz w:val="28"/>
          <w:szCs w:val="28"/>
        </w:rPr>
        <w:t>К выбирается из числа ученых или специалисто</w:t>
      </w:r>
      <w:proofErr w:type="gramStart"/>
      <w:r w:rsidRPr="00F23FA0">
        <w:rPr>
          <w:rFonts w:ascii="Times New Roman" w:hAnsi="Times New Roman"/>
          <w:sz w:val="28"/>
          <w:szCs w:val="28"/>
        </w:rPr>
        <w:t>в–</w:t>
      </w:r>
      <w:proofErr w:type="gramEnd"/>
      <w:r w:rsidRPr="00F23FA0">
        <w:rPr>
          <w:rFonts w:ascii="Times New Roman" w:hAnsi="Times New Roman"/>
          <w:sz w:val="28"/>
          <w:szCs w:val="28"/>
        </w:rPr>
        <w:t xml:space="preserve"> производственников, его кандидатура утверждается в университете и в МОН РФ. Члены комиссии выбираются также из числа ученых и производственников, обладающих большим опытом научной и практической работы в сфере данного направления. В члены комиссии входят также ведущие ученые–преподаватели выпускающей кафедры. Состав комиссии утверждается приказом по университету. </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color w:val="000000"/>
          <w:sz w:val="28"/>
          <w:szCs w:val="28"/>
        </w:rPr>
        <w:t xml:space="preserve">Структурными элементами пояснительной записки ВКР являются: титульный лист; задание по ВКР; календарный план работы над ВКР; </w:t>
      </w:r>
      <w:r w:rsidRPr="00F23FA0">
        <w:rPr>
          <w:rFonts w:ascii="Times New Roman" w:hAnsi="Times New Roman" w:cs="Times New Roman"/>
          <w:color w:val="000000"/>
          <w:sz w:val="28"/>
          <w:szCs w:val="28"/>
        </w:rPr>
        <w:lastRenderedPageBreak/>
        <w:t>аннотация; содержание; введение; основная часть (обоснование актуальности решаемой проблемы, обобщенная постановка задачи, патентно-литературный анализ, реализация решений конкретных проектных задач, обоснование признаков научно-практической ценности); заключение; список литературы; приложения</w:t>
      </w:r>
      <w:r w:rsidRPr="00F23FA0">
        <w:rPr>
          <w:rFonts w:ascii="Times New Roman" w:hAnsi="Times New Roman" w:cs="Times New Roman"/>
          <w:sz w:val="28"/>
          <w:szCs w:val="28"/>
        </w:rPr>
        <w:t>.</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Титульный лист является первой страницей ВКР и заполняется по утверждённым формам (</w:t>
      </w:r>
      <w:hyperlink r:id="rId9" w:history="1">
        <w:r w:rsidRPr="00F23FA0">
          <w:rPr>
            <w:rStyle w:val="a4"/>
            <w:rFonts w:ascii="Times New Roman" w:hAnsi="Times New Roman" w:cs="Times New Roman"/>
            <w:color w:val="000000"/>
            <w:sz w:val="28"/>
            <w:szCs w:val="28"/>
            <w:lang w:val="en-US"/>
          </w:rPr>
          <w:t>http</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kuzstu</w:t>
        </w:r>
        <w:proofErr w:type="spellEnd"/>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ru</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student</w:t>
        </w:r>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index</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php</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action</w:t>
        </w:r>
        <w:r w:rsidRPr="00F23FA0">
          <w:rPr>
            <w:rStyle w:val="a4"/>
            <w:rFonts w:ascii="Times New Roman" w:hAnsi="Times New Roman" w:cs="Times New Roman"/>
            <w:color w:val="000000"/>
            <w:sz w:val="28"/>
            <w:szCs w:val="28"/>
          </w:rPr>
          <w:t>=3</w:t>
        </w:r>
      </w:hyperlink>
      <w:r w:rsidRPr="00F23FA0">
        <w:rPr>
          <w:rFonts w:ascii="Times New Roman" w:hAnsi="Times New Roman" w:cs="Times New Roman"/>
          <w:color w:val="000000"/>
          <w:sz w:val="28"/>
          <w:szCs w:val="28"/>
        </w:rPr>
        <w:t>).</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Задание по ВКР разрабатывается научным руководителем (совместно со студентом) и выполняется на типовом бланке (</w:t>
      </w:r>
      <w:hyperlink r:id="rId10" w:history="1">
        <w:r w:rsidRPr="00F23FA0">
          <w:rPr>
            <w:rStyle w:val="a4"/>
            <w:rFonts w:ascii="Times New Roman" w:hAnsi="Times New Roman" w:cs="Times New Roman"/>
            <w:color w:val="000000"/>
            <w:sz w:val="28"/>
            <w:szCs w:val="28"/>
            <w:lang w:val="en-US"/>
          </w:rPr>
          <w:t>http</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kuzstu</w:t>
        </w:r>
        <w:proofErr w:type="spellEnd"/>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ru</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student</w:t>
        </w:r>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index</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php</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action</w:t>
        </w:r>
        <w:r w:rsidRPr="00F23FA0">
          <w:rPr>
            <w:rStyle w:val="a4"/>
            <w:rFonts w:ascii="Times New Roman" w:hAnsi="Times New Roman" w:cs="Times New Roman"/>
            <w:color w:val="000000"/>
            <w:sz w:val="28"/>
            <w:szCs w:val="28"/>
          </w:rPr>
          <w:t>=3</w:t>
        </w:r>
      </w:hyperlink>
      <w:r w:rsidRPr="00F23FA0">
        <w:rPr>
          <w:rFonts w:ascii="Times New Roman" w:hAnsi="Times New Roman" w:cs="Times New Roman"/>
          <w:color w:val="000000"/>
          <w:sz w:val="28"/>
          <w:szCs w:val="28"/>
        </w:rPr>
        <w:t>). Бланк-задание подписывается руководителем ВКР с указанием даты выдачи. Студент принимает задание к исполнению, расписывается и проставляет дату получения задания.</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Календарный план выполнения работы заполняется студентом на типовом бланке  (</w:t>
      </w:r>
      <w:hyperlink r:id="rId11" w:history="1">
        <w:r w:rsidRPr="00F23FA0">
          <w:rPr>
            <w:rStyle w:val="a4"/>
            <w:rFonts w:ascii="Times New Roman" w:hAnsi="Times New Roman" w:cs="Times New Roman"/>
            <w:color w:val="000000"/>
            <w:sz w:val="28"/>
            <w:szCs w:val="28"/>
            <w:lang w:val="en-US"/>
          </w:rPr>
          <w:t>http</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kuzstu</w:t>
        </w:r>
        <w:proofErr w:type="spellEnd"/>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ru</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student</w:t>
        </w:r>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index</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php</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action</w:t>
        </w:r>
        <w:r w:rsidRPr="00F23FA0">
          <w:rPr>
            <w:rStyle w:val="a4"/>
            <w:rFonts w:ascii="Times New Roman" w:hAnsi="Times New Roman" w:cs="Times New Roman"/>
            <w:color w:val="000000"/>
            <w:sz w:val="28"/>
            <w:szCs w:val="28"/>
          </w:rPr>
          <w:t>=3</w:t>
        </w:r>
      </w:hyperlink>
      <w:r w:rsidRPr="00F23FA0">
        <w:rPr>
          <w:rFonts w:ascii="Times New Roman" w:hAnsi="Times New Roman" w:cs="Times New Roman"/>
          <w:color w:val="000000"/>
          <w:sz w:val="28"/>
          <w:szCs w:val="28"/>
        </w:rPr>
        <w:t>), подписывается заведующим кафедрой.</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Аннотация – краткое содержание и характеристика ВКР.</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Содержание - должно включать наименования разделов и подразделов ВКР с указанием номеров страниц, на которых размещается начало материала соответствующих частей. Наименование разделов и подразделов в содержании должны точно повторять заголовки в тексте.</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xml:space="preserve">Введение – формулируется актуальность и цель данной работы, перечисляются задачи, которые необходимо выполнить </w:t>
      </w:r>
      <w:proofErr w:type="gramStart"/>
      <w:r w:rsidRPr="00F23FA0">
        <w:rPr>
          <w:rFonts w:ascii="Times New Roman" w:hAnsi="Times New Roman" w:cs="Times New Roman"/>
          <w:color w:val="000000"/>
          <w:sz w:val="28"/>
          <w:szCs w:val="28"/>
        </w:rPr>
        <w:t>в</w:t>
      </w:r>
      <w:proofErr w:type="gramEnd"/>
      <w:r w:rsidRPr="00F23FA0">
        <w:rPr>
          <w:rFonts w:ascii="Times New Roman" w:hAnsi="Times New Roman" w:cs="Times New Roman"/>
          <w:color w:val="000000"/>
          <w:sz w:val="28"/>
          <w:szCs w:val="28"/>
        </w:rPr>
        <w:t xml:space="preserve"> </w:t>
      </w:r>
      <w:proofErr w:type="gramStart"/>
      <w:r w:rsidRPr="00F23FA0">
        <w:rPr>
          <w:rFonts w:ascii="Times New Roman" w:hAnsi="Times New Roman" w:cs="Times New Roman"/>
          <w:color w:val="000000"/>
          <w:sz w:val="28"/>
          <w:szCs w:val="28"/>
        </w:rPr>
        <w:t>данной</w:t>
      </w:r>
      <w:proofErr w:type="gramEnd"/>
      <w:r w:rsidRPr="00F23FA0">
        <w:rPr>
          <w:rFonts w:ascii="Times New Roman" w:hAnsi="Times New Roman" w:cs="Times New Roman"/>
          <w:color w:val="000000"/>
          <w:sz w:val="28"/>
          <w:szCs w:val="28"/>
        </w:rPr>
        <w:t xml:space="preserve"> ВКР, описываются методы и пути решения поставленных задач.  </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p>
    <w:p w:rsidR="00FD298E" w:rsidRPr="00F23FA0" w:rsidRDefault="00FD298E" w:rsidP="00FD298E">
      <w:pPr>
        <w:spacing w:after="0" w:line="240" w:lineRule="auto"/>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xml:space="preserve">Патентно-литературный анализ - данный раздел должно быть </w:t>
      </w:r>
      <w:proofErr w:type="spellStart"/>
      <w:r w:rsidRPr="00F23FA0">
        <w:rPr>
          <w:rFonts w:ascii="Times New Roman" w:hAnsi="Times New Roman" w:cs="Times New Roman"/>
          <w:color w:val="000000"/>
          <w:sz w:val="28"/>
          <w:szCs w:val="28"/>
        </w:rPr>
        <w:t>выполненн</w:t>
      </w:r>
      <w:proofErr w:type="spellEnd"/>
      <w:r w:rsidRPr="00F23FA0">
        <w:rPr>
          <w:rFonts w:ascii="Times New Roman" w:hAnsi="Times New Roman" w:cs="Times New Roman"/>
          <w:color w:val="000000"/>
          <w:sz w:val="28"/>
          <w:szCs w:val="28"/>
        </w:rPr>
        <w:t xml:space="preserve"> на основе работы с различными литературными источниками (книгами, диссертациями, журналами, сборниками статей, технической документацией и т.п.). В перечень исследуемой литературы должны входить как </w:t>
      </w:r>
      <w:proofErr w:type="gramStart"/>
      <w:r w:rsidRPr="00F23FA0">
        <w:rPr>
          <w:rFonts w:ascii="Times New Roman" w:hAnsi="Times New Roman" w:cs="Times New Roman"/>
          <w:color w:val="000000"/>
          <w:sz w:val="28"/>
          <w:szCs w:val="28"/>
        </w:rPr>
        <w:t>отечественные</w:t>
      </w:r>
      <w:proofErr w:type="gramEnd"/>
      <w:r w:rsidRPr="00F23FA0">
        <w:rPr>
          <w:rFonts w:ascii="Times New Roman" w:hAnsi="Times New Roman" w:cs="Times New Roman"/>
          <w:color w:val="000000"/>
          <w:sz w:val="28"/>
          <w:szCs w:val="28"/>
        </w:rPr>
        <w:t xml:space="preserve"> так и заграничные источники с глубиной поиска 10-15 лет. Очень важным при выполнении этого раздела являются обязательные ссылки в тексте ВКР на литературные источники. Чем больше привлечено источников, тем более тщательно и полновесно выполнена данная работа.</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Основная часть ВКР – может содержать несколько рабочих глав с разделами и подразделами, в которых описывается методики проведения испытаний или решения тех или иных задач, приводятся основные результаты, если необходимо, то добавляется раздел по математической обработке тех или иных данных.</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Заключение – приводятся кратко сформулированные выводы по проделанной работе и её отдельным частям.</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p>
    <w:p w:rsidR="00FD298E" w:rsidRPr="00F23FA0" w:rsidRDefault="00FD298E" w:rsidP="00FD298E">
      <w:pPr>
        <w:spacing w:after="0" w:line="240" w:lineRule="auto"/>
        <w:ind w:firstLine="680"/>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lastRenderedPageBreak/>
        <w:t>Список литературы -  должен содержать перечень книг, журналов и других документов (источников), использованных при выполнении ВКР. Список должен быть оформлен в соответствии с правилами библиографического описания произведения печати (</w:t>
      </w:r>
      <w:r w:rsidRPr="00F23FA0">
        <w:rPr>
          <w:rFonts w:ascii="Times New Roman" w:hAnsi="Times New Roman" w:cs="Times New Roman"/>
          <w:sz w:val="28"/>
          <w:szCs w:val="28"/>
        </w:rPr>
        <w:t xml:space="preserve">ГОСТ </w:t>
      </w:r>
      <w:proofErr w:type="gramStart"/>
      <w:r w:rsidRPr="00F23FA0">
        <w:rPr>
          <w:rFonts w:ascii="Times New Roman" w:hAnsi="Times New Roman" w:cs="Times New Roman"/>
          <w:sz w:val="28"/>
          <w:szCs w:val="28"/>
        </w:rPr>
        <w:t>Р</w:t>
      </w:r>
      <w:proofErr w:type="gramEnd"/>
      <w:r w:rsidRPr="00F23FA0">
        <w:rPr>
          <w:rFonts w:ascii="Times New Roman" w:hAnsi="Times New Roman" w:cs="Times New Roman"/>
          <w:sz w:val="28"/>
          <w:szCs w:val="28"/>
        </w:rPr>
        <w:t xml:space="preserve"> 7.1-2003</w:t>
      </w:r>
      <w:r w:rsidRPr="00F23FA0">
        <w:rPr>
          <w:rFonts w:ascii="Times New Roman" w:hAnsi="Times New Roman" w:cs="Times New Roman"/>
          <w:color w:val="000000"/>
          <w:sz w:val="28"/>
          <w:szCs w:val="28"/>
        </w:rPr>
        <w:t>). В список должны включаться преимущественно те источники, на которые имеются ссылки в тексте.</w:t>
      </w:r>
    </w:p>
    <w:p w:rsidR="00FD298E" w:rsidRPr="00F23FA0" w:rsidRDefault="00FD298E" w:rsidP="00FD298E">
      <w:pPr>
        <w:spacing w:after="0" w:line="240" w:lineRule="auto"/>
        <w:ind w:firstLine="680"/>
        <w:jc w:val="both"/>
        <w:rPr>
          <w:rFonts w:ascii="Times New Roman" w:hAnsi="Times New Roman" w:cs="Times New Roman"/>
          <w:sz w:val="28"/>
          <w:szCs w:val="28"/>
        </w:rPr>
      </w:pPr>
      <w:r w:rsidRPr="00F23FA0">
        <w:rPr>
          <w:rFonts w:ascii="Times New Roman" w:hAnsi="Times New Roman" w:cs="Times New Roman"/>
          <w:sz w:val="28"/>
          <w:szCs w:val="28"/>
        </w:rPr>
        <w:t>Список использованной литературы</w:t>
      </w:r>
      <w:r w:rsidRPr="00F23FA0">
        <w:rPr>
          <w:rFonts w:ascii="Times New Roman" w:hAnsi="Times New Roman" w:cs="Times New Roman"/>
          <w:i/>
          <w:sz w:val="28"/>
          <w:szCs w:val="28"/>
        </w:rPr>
        <w:t xml:space="preserve"> </w:t>
      </w:r>
      <w:r w:rsidRPr="00F23FA0">
        <w:rPr>
          <w:rFonts w:ascii="Times New Roman" w:hAnsi="Times New Roman" w:cs="Times New Roman"/>
          <w:sz w:val="28"/>
          <w:szCs w:val="28"/>
        </w:rPr>
        <w:t xml:space="preserve">представляет собой перечень нормативной, учебной и справочной литературы, использовавшейся в процессе проектирования. Список составляется в алфавитном порядке или в порядке упоминания источников в тексте пояснительной записки. В список не включаются те источники, на которые </w:t>
      </w:r>
      <w:proofErr w:type="gramStart"/>
      <w:r w:rsidRPr="00F23FA0">
        <w:rPr>
          <w:rFonts w:ascii="Times New Roman" w:hAnsi="Times New Roman" w:cs="Times New Roman"/>
          <w:sz w:val="28"/>
          <w:szCs w:val="28"/>
        </w:rPr>
        <w:t>нет ссылок в тексте и которые не были</w:t>
      </w:r>
      <w:proofErr w:type="gramEnd"/>
      <w:r w:rsidRPr="00F23FA0">
        <w:rPr>
          <w:rFonts w:ascii="Times New Roman" w:hAnsi="Times New Roman" w:cs="Times New Roman"/>
          <w:sz w:val="28"/>
          <w:szCs w:val="28"/>
        </w:rPr>
        <w:t xml:space="preserve"> использованы студентом. </w:t>
      </w:r>
    </w:p>
    <w:p w:rsidR="00FD298E" w:rsidRPr="00F23FA0" w:rsidRDefault="00FD298E" w:rsidP="00FD298E">
      <w:pPr>
        <w:spacing w:after="0" w:line="240" w:lineRule="auto"/>
        <w:ind w:firstLine="567"/>
        <w:jc w:val="both"/>
        <w:rPr>
          <w:rFonts w:ascii="Times New Roman" w:hAnsi="Times New Roman" w:cs="Times New Roman"/>
          <w:sz w:val="28"/>
          <w:szCs w:val="28"/>
        </w:rPr>
      </w:pP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Приложения - должны включать вспомогательный или дополнительный материал, который усложняет текст основной части работы, но необходим для полноты её восприятия и оценки практической значимости.</w:t>
      </w:r>
    </w:p>
    <w:p w:rsidR="00FD298E" w:rsidRPr="00F23FA0" w:rsidRDefault="00FD298E" w:rsidP="00FD298E">
      <w:pPr>
        <w:spacing w:after="0" w:line="240" w:lineRule="auto"/>
        <w:ind w:firstLine="680"/>
        <w:jc w:val="both"/>
        <w:rPr>
          <w:rFonts w:ascii="Times New Roman" w:hAnsi="Times New Roman" w:cs="Times New Roman"/>
          <w:color w:val="000000"/>
          <w:sz w:val="28"/>
          <w:szCs w:val="28"/>
        </w:rPr>
      </w:pPr>
      <w:r w:rsidRPr="00F23FA0">
        <w:rPr>
          <w:rFonts w:ascii="Times New Roman" w:hAnsi="Times New Roman" w:cs="Times New Roman"/>
          <w:sz w:val="28"/>
          <w:szCs w:val="28"/>
        </w:rPr>
        <w:t>Приложения следует оформлять в конце пояснительной записки. В приложениях дается вспомогательный и справочный материал. Каждое приложение начинается с новой страницы и имеет заголовок справа вверху страницы «Приложение» с указанием его номера. Приложения располагают в порядке появления ссылок на них в тексте.</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xml:space="preserve">Для проведения процедуры защиты ВКР дополнительно прилагаются следующие документы: </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отзыв руководителя;</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справка о проверке ВКР на плагиат;</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Отзыв руководителя представляет собой документ, который содержит:</w:t>
      </w:r>
    </w:p>
    <w:p w:rsidR="00FD298E" w:rsidRPr="00F23FA0" w:rsidRDefault="00FD298E" w:rsidP="00FD298E">
      <w:pPr>
        <w:pStyle w:val="a8"/>
        <w:numPr>
          <w:ilvl w:val="0"/>
          <w:numId w:val="11"/>
        </w:numPr>
        <w:jc w:val="both"/>
        <w:rPr>
          <w:rFonts w:ascii="Times New Roman" w:hAnsi="Times New Roman"/>
          <w:sz w:val="28"/>
          <w:szCs w:val="28"/>
        </w:rPr>
      </w:pPr>
      <w:r w:rsidRPr="00F23FA0">
        <w:rPr>
          <w:rFonts w:ascii="Times New Roman" w:hAnsi="Times New Roman"/>
          <w:sz w:val="28"/>
          <w:szCs w:val="28"/>
        </w:rPr>
        <w:t xml:space="preserve">объем выполненной работы; </w:t>
      </w:r>
    </w:p>
    <w:p w:rsidR="00FD298E" w:rsidRPr="00F23FA0" w:rsidRDefault="00FD298E" w:rsidP="00FD298E">
      <w:pPr>
        <w:pStyle w:val="a8"/>
        <w:numPr>
          <w:ilvl w:val="0"/>
          <w:numId w:val="11"/>
        </w:numPr>
        <w:jc w:val="both"/>
        <w:rPr>
          <w:rFonts w:ascii="Times New Roman" w:hAnsi="Times New Roman"/>
          <w:sz w:val="28"/>
          <w:szCs w:val="28"/>
        </w:rPr>
      </w:pPr>
      <w:r w:rsidRPr="00F23FA0">
        <w:rPr>
          <w:rFonts w:ascii="Times New Roman" w:hAnsi="Times New Roman"/>
          <w:sz w:val="28"/>
          <w:szCs w:val="28"/>
        </w:rPr>
        <w:t xml:space="preserve">соответствие разработанного материала теме ВКР; </w:t>
      </w:r>
    </w:p>
    <w:p w:rsidR="00FD298E" w:rsidRPr="00F23FA0" w:rsidRDefault="00FD298E" w:rsidP="00FD298E">
      <w:pPr>
        <w:pStyle w:val="a8"/>
        <w:numPr>
          <w:ilvl w:val="0"/>
          <w:numId w:val="11"/>
        </w:numPr>
        <w:jc w:val="both"/>
        <w:rPr>
          <w:rFonts w:ascii="Times New Roman" w:hAnsi="Times New Roman"/>
          <w:sz w:val="28"/>
          <w:szCs w:val="28"/>
        </w:rPr>
      </w:pPr>
      <w:r w:rsidRPr="00F23FA0">
        <w:rPr>
          <w:rFonts w:ascii="Times New Roman" w:hAnsi="Times New Roman"/>
          <w:sz w:val="28"/>
          <w:szCs w:val="28"/>
        </w:rPr>
        <w:t xml:space="preserve">проявленная студентом инициатива и самостоятельность; </w:t>
      </w:r>
    </w:p>
    <w:p w:rsidR="00FD298E" w:rsidRPr="00F23FA0" w:rsidRDefault="00FD298E" w:rsidP="00FD298E">
      <w:pPr>
        <w:pStyle w:val="a8"/>
        <w:numPr>
          <w:ilvl w:val="0"/>
          <w:numId w:val="11"/>
        </w:numPr>
        <w:jc w:val="both"/>
        <w:rPr>
          <w:rFonts w:ascii="Times New Roman" w:hAnsi="Times New Roman"/>
          <w:sz w:val="28"/>
          <w:szCs w:val="28"/>
        </w:rPr>
      </w:pPr>
      <w:r w:rsidRPr="00F23FA0">
        <w:rPr>
          <w:rFonts w:ascii="Times New Roman" w:hAnsi="Times New Roman"/>
          <w:sz w:val="28"/>
          <w:szCs w:val="28"/>
        </w:rPr>
        <w:t xml:space="preserve">объем и степень использования научно-технических, нормативных, патентных и других источников информации по теме ВКР; </w:t>
      </w:r>
    </w:p>
    <w:p w:rsidR="00FD298E" w:rsidRPr="00F23FA0" w:rsidRDefault="00FD298E" w:rsidP="00FD298E">
      <w:pPr>
        <w:pStyle w:val="a8"/>
        <w:numPr>
          <w:ilvl w:val="0"/>
          <w:numId w:val="11"/>
        </w:numPr>
        <w:jc w:val="both"/>
        <w:rPr>
          <w:rFonts w:ascii="Times New Roman" w:hAnsi="Times New Roman"/>
          <w:sz w:val="28"/>
          <w:szCs w:val="28"/>
        </w:rPr>
      </w:pPr>
      <w:r w:rsidRPr="00F23FA0">
        <w:rPr>
          <w:rFonts w:ascii="Times New Roman" w:hAnsi="Times New Roman"/>
          <w:sz w:val="28"/>
          <w:szCs w:val="28"/>
        </w:rPr>
        <w:t xml:space="preserve">уровень профессиональной подготовки автора ВКР; </w:t>
      </w:r>
    </w:p>
    <w:p w:rsidR="00FD298E" w:rsidRPr="00F23FA0" w:rsidRDefault="00FD298E" w:rsidP="00FD298E">
      <w:pPr>
        <w:pStyle w:val="a8"/>
        <w:numPr>
          <w:ilvl w:val="0"/>
          <w:numId w:val="11"/>
        </w:numPr>
        <w:jc w:val="both"/>
        <w:rPr>
          <w:rFonts w:ascii="Times New Roman" w:hAnsi="Times New Roman"/>
          <w:sz w:val="28"/>
          <w:szCs w:val="28"/>
        </w:rPr>
      </w:pPr>
      <w:r w:rsidRPr="00F23FA0">
        <w:rPr>
          <w:rFonts w:ascii="Times New Roman" w:hAnsi="Times New Roman"/>
          <w:sz w:val="28"/>
          <w:szCs w:val="28"/>
        </w:rPr>
        <w:t>качество выполненной работы, ее положительные и отрицательные стороны, практическая ценность, научная новизна.</w:t>
      </w:r>
    </w:p>
    <w:p w:rsidR="00FD298E" w:rsidRPr="00F23FA0" w:rsidRDefault="00FD298E" w:rsidP="00FD298E">
      <w:pPr>
        <w:pStyle w:val="a5"/>
        <w:numPr>
          <w:ilvl w:val="0"/>
          <w:numId w:val="11"/>
        </w:numPr>
        <w:spacing w:after="0" w:line="240" w:lineRule="auto"/>
        <w:jc w:val="both"/>
        <w:rPr>
          <w:rFonts w:ascii="Times New Roman" w:hAnsi="Times New Roman"/>
          <w:sz w:val="28"/>
          <w:szCs w:val="28"/>
        </w:rPr>
      </w:pPr>
      <w:r w:rsidRPr="00F23FA0">
        <w:rPr>
          <w:rFonts w:ascii="Times New Roman" w:hAnsi="Times New Roman"/>
          <w:sz w:val="28"/>
          <w:szCs w:val="28"/>
        </w:rPr>
        <w:t>заключение по работе.</w:t>
      </w:r>
    </w:p>
    <w:p w:rsidR="00FD298E" w:rsidRPr="00F23FA0" w:rsidRDefault="00FD298E" w:rsidP="00FD298E">
      <w:pPr>
        <w:pStyle w:val="a8"/>
        <w:ind w:firstLine="567"/>
        <w:jc w:val="both"/>
        <w:rPr>
          <w:rFonts w:ascii="Times New Roman" w:hAnsi="Times New Roman"/>
          <w:sz w:val="28"/>
          <w:szCs w:val="28"/>
        </w:rPr>
      </w:pPr>
      <w:r w:rsidRPr="00F23FA0">
        <w:rPr>
          <w:rFonts w:ascii="Times New Roman" w:hAnsi="Times New Roman"/>
          <w:sz w:val="28"/>
          <w:szCs w:val="28"/>
        </w:rPr>
        <w:t xml:space="preserve">        В конце отзыва руководитель ставит свою подпись, должность, место основной работы, ученую степень, ученое звание (если таковые имеются) </w:t>
      </w:r>
      <w:bookmarkStart w:id="1" w:name="_Hlk504042606"/>
      <w:r w:rsidRPr="00F23FA0">
        <w:rPr>
          <w:rFonts w:ascii="Times New Roman" w:hAnsi="Times New Roman"/>
          <w:sz w:val="28"/>
          <w:szCs w:val="28"/>
        </w:rPr>
        <w:t>и оценку по ВКР</w:t>
      </w:r>
      <w:bookmarkEnd w:id="1"/>
      <w:r w:rsidRPr="00F23FA0">
        <w:rPr>
          <w:rFonts w:ascii="Times New Roman" w:hAnsi="Times New Roman"/>
          <w:sz w:val="28"/>
          <w:szCs w:val="28"/>
        </w:rPr>
        <w:t>.</w:t>
      </w:r>
    </w:p>
    <w:p w:rsidR="00FD298E" w:rsidRPr="00F23FA0" w:rsidRDefault="00FD298E" w:rsidP="00FD298E">
      <w:pPr>
        <w:pStyle w:val="a9"/>
        <w:spacing w:before="0" w:after="0"/>
        <w:ind w:left="360"/>
        <w:jc w:val="both"/>
        <w:rPr>
          <w:rFonts w:ascii="Times New Roman" w:hAnsi="Times New Roman"/>
          <w:color w:val="auto"/>
          <w:sz w:val="28"/>
          <w:szCs w:val="28"/>
        </w:rPr>
      </w:pPr>
      <w:r w:rsidRPr="00F23FA0">
        <w:rPr>
          <w:rFonts w:ascii="Times New Roman" w:hAnsi="Times New Roman"/>
          <w:color w:val="auto"/>
          <w:sz w:val="28"/>
          <w:szCs w:val="28"/>
        </w:rPr>
        <w:t>Отзыв заполняется научным руководителем ВКР на специальном бланке (</w:t>
      </w:r>
      <w:hyperlink r:id="rId12" w:history="1">
        <w:r w:rsidRPr="00F23FA0">
          <w:rPr>
            <w:rStyle w:val="a4"/>
            <w:rFonts w:ascii="Times New Roman" w:hAnsi="Times New Roman"/>
            <w:color w:val="auto"/>
            <w:sz w:val="28"/>
            <w:szCs w:val="28"/>
            <w:lang w:val="en-US"/>
          </w:rPr>
          <w:t>http</w:t>
        </w:r>
        <w:r w:rsidRPr="00F23FA0">
          <w:rPr>
            <w:rStyle w:val="a4"/>
            <w:rFonts w:ascii="Times New Roman" w:hAnsi="Times New Roman"/>
            <w:color w:val="auto"/>
            <w:sz w:val="28"/>
            <w:szCs w:val="28"/>
          </w:rPr>
          <w:t>://</w:t>
        </w:r>
        <w:proofErr w:type="spellStart"/>
        <w:r w:rsidRPr="00F23FA0">
          <w:rPr>
            <w:rStyle w:val="a4"/>
            <w:rFonts w:ascii="Times New Roman" w:hAnsi="Times New Roman"/>
            <w:color w:val="auto"/>
            <w:sz w:val="28"/>
            <w:szCs w:val="28"/>
            <w:lang w:val="en-US"/>
          </w:rPr>
          <w:t>kuzstu</w:t>
        </w:r>
        <w:proofErr w:type="spellEnd"/>
        <w:r w:rsidRPr="00F23FA0">
          <w:rPr>
            <w:rStyle w:val="a4"/>
            <w:rFonts w:ascii="Times New Roman" w:hAnsi="Times New Roman"/>
            <w:color w:val="auto"/>
            <w:sz w:val="28"/>
            <w:szCs w:val="28"/>
          </w:rPr>
          <w:t>.</w:t>
        </w:r>
        <w:proofErr w:type="spellStart"/>
        <w:r w:rsidRPr="00F23FA0">
          <w:rPr>
            <w:rStyle w:val="a4"/>
            <w:rFonts w:ascii="Times New Roman" w:hAnsi="Times New Roman"/>
            <w:color w:val="auto"/>
            <w:sz w:val="28"/>
            <w:szCs w:val="28"/>
            <w:lang w:val="en-US"/>
          </w:rPr>
          <w:t>ru</w:t>
        </w:r>
        <w:proofErr w:type="spellEnd"/>
        <w:r w:rsidRPr="00F23FA0">
          <w:rPr>
            <w:rStyle w:val="a4"/>
            <w:rFonts w:ascii="Times New Roman" w:hAnsi="Times New Roman"/>
            <w:color w:val="auto"/>
            <w:sz w:val="28"/>
            <w:szCs w:val="28"/>
          </w:rPr>
          <w:t>/</w:t>
        </w:r>
        <w:r w:rsidRPr="00F23FA0">
          <w:rPr>
            <w:rStyle w:val="a4"/>
            <w:rFonts w:ascii="Times New Roman" w:hAnsi="Times New Roman"/>
            <w:color w:val="auto"/>
            <w:sz w:val="28"/>
            <w:szCs w:val="28"/>
            <w:lang w:val="en-US"/>
          </w:rPr>
          <w:t>student</w:t>
        </w:r>
        <w:r w:rsidRPr="00F23FA0">
          <w:rPr>
            <w:rStyle w:val="a4"/>
            <w:rFonts w:ascii="Times New Roman" w:hAnsi="Times New Roman"/>
            <w:color w:val="auto"/>
            <w:sz w:val="28"/>
            <w:szCs w:val="28"/>
          </w:rPr>
          <w:t>/</w:t>
        </w:r>
        <w:r w:rsidRPr="00F23FA0">
          <w:rPr>
            <w:rStyle w:val="a4"/>
            <w:rFonts w:ascii="Times New Roman" w:hAnsi="Times New Roman"/>
            <w:color w:val="auto"/>
            <w:sz w:val="28"/>
            <w:szCs w:val="28"/>
            <w:lang w:val="en-US"/>
          </w:rPr>
          <w:t>index</w:t>
        </w:r>
        <w:r w:rsidRPr="00F23FA0">
          <w:rPr>
            <w:rStyle w:val="a4"/>
            <w:rFonts w:ascii="Times New Roman" w:hAnsi="Times New Roman"/>
            <w:color w:val="auto"/>
            <w:sz w:val="28"/>
            <w:szCs w:val="28"/>
          </w:rPr>
          <w:t>.</w:t>
        </w:r>
        <w:proofErr w:type="spellStart"/>
        <w:r w:rsidRPr="00F23FA0">
          <w:rPr>
            <w:rStyle w:val="a4"/>
            <w:rFonts w:ascii="Times New Roman" w:hAnsi="Times New Roman"/>
            <w:color w:val="auto"/>
            <w:sz w:val="28"/>
            <w:szCs w:val="28"/>
            <w:lang w:val="en-US"/>
          </w:rPr>
          <w:t>php</w:t>
        </w:r>
        <w:proofErr w:type="spellEnd"/>
        <w:r w:rsidRPr="00F23FA0">
          <w:rPr>
            <w:rStyle w:val="a4"/>
            <w:rFonts w:ascii="Times New Roman" w:hAnsi="Times New Roman"/>
            <w:color w:val="auto"/>
            <w:sz w:val="28"/>
            <w:szCs w:val="28"/>
          </w:rPr>
          <w:t>?</w:t>
        </w:r>
        <w:r w:rsidRPr="00F23FA0">
          <w:rPr>
            <w:rStyle w:val="a4"/>
            <w:rFonts w:ascii="Times New Roman" w:hAnsi="Times New Roman"/>
            <w:color w:val="auto"/>
            <w:sz w:val="28"/>
            <w:szCs w:val="28"/>
            <w:lang w:val="en-US"/>
          </w:rPr>
          <w:t>action</w:t>
        </w:r>
        <w:r w:rsidRPr="00F23FA0">
          <w:rPr>
            <w:rStyle w:val="a4"/>
            <w:rFonts w:ascii="Times New Roman" w:hAnsi="Times New Roman"/>
            <w:color w:val="auto"/>
            <w:sz w:val="28"/>
            <w:szCs w:val="28"/>
          </w:rPr>
          <w:t>=3</w:t>
        </w:r>
      </w:hyperlink>
      <w:r w:rsidRPr="00F23FA0">
        <w:rPr>
          <w:rFonts w:ascii="Times New Roman" w:hAnsi="Times New Roman"/>
          <w:color w:val="auto"/>
          <w:sz w:val="28"/>
          <w:szCs w:val="28"/>
        </w:rPr>
        <w:t xml:space="preserve">). </w:t>
      </w:r>
    </w:p>
    <w:p w:rsidR="00FD298E" w:rsidRPr="00F23FA0" w:rsidRDefault="00FD298E" w:rsidP="00FD298E">
      <w:pPr>
        <w:pStyle w:val="a8"/>
        <w:ind w:firstLine="567"/>
        <w:jc w:val="both"/>
        <w:rPr>
          <w:rFonts w:ascii="Times New Roman" w:hAnsi="Times New Roman"/>
          <w:sz w:val="28"/>
          <w:szCs w:val="28"/>
        </w:rPr>
      </w:pPr>
    </w:p>
    <w:p w:rsidR="00FD298E" w:rsidRPr="00F23FA0" w:rsidRDefault="00FD298E" w:rsidP="00FD298E">
      <w:pPr>
        <w:pStyle w:val="a8"/>
        <w:ind w:firstLine="567"/>
        <w:jc w:val="both"/>
        <w:rPr>
          <w:rFonts w:ascii="Times New Roman" w:hAnsi="Times New Roman"/>
          <w:sz w:val="28"/>
          <w:szCs w:val="28"/>
        </w:rPr>
      </w:pPr>
    </w:p>
    <w:p w:rsidR="00FD298E" w:rsidRPr="00F23FA0" w:rsidRDefault="00FD298E" w:rsidP="00FD298E">
      <w:pPr>
        <w:pStyle w:val="a8"/>
        <w:ind w:firstLine="567"/>
        <w:jc w:val="both"/>
        <w:rPr>
          <w:rFonts w:ascii="Times New Roman" w:hAnsi="Times New Roman"/>
          <w:sz w:val="28"/>
          <w:szCs w:val="28"/>
        </w:rPr>
      </w:pPr>
      <w:r w:rsidRPr="00F23FA0">
        <w:rPr>
          <w:rFonts w:ascii="Times New Roman" w:hAnsi="Times New Roman"/>
          <w:sz w:val="28"/>
          <w:szCs w:val="28"/>
        </w:rPr>
        <w:lastRenderedPageBreak/>
        <w:t xml:space="preserve">Справка о проверке ВКР на плагиат указывает  </w:t>
      </w:r>
      <w:bookmarkStart w:id="2" w:name="_Hlk504042701"/>
      <w:r w:rsidRPr="00F23FA0">
        <w:rPr>
          <w:rFonts w:ascii="Times New Roman" w:hAnsi="Times New Roman"/>
          <w:sz w:val="28"/>
          <w:szCs w:val="28"/>
        </w:rPr>
        <w:t>долю заимствований в процентах</w:t>
      </w:r>
      <w:bookmarkEnd w:id="2"/>
      <w:r w:rsidRPr="00F23FA0">
        <w:rPr>
          <w:rFonts w:ascii="Times New Roman" w:hAnsi="Times New Roman"/>
          <w:sz w:val="28"/>
          <w:szCs w:val="28"/>
        </w:rPr>
        <w:t>. Для получения результата по данной справке РПЗ тестируемой ВКР вносится в электронном виде в специальную программу, которая выдает готовый результат. Справка заверяется сотрудником кафедры, закрепленным для такого вида работ. При большом объеме заимствования дипломанту и его руководителю рекомендуется пересмотреть содержание ВКР.</w:t>
      </w: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p>
    <w:p w:rsidR="00FD298E" w:rsidRPr="00F23FA0" w:rsidRDefault="00FD298E" w:rsidP="00FD298E">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xml:space="preserve">Расчетно-пояснительная записка ВКР дополняется графической частью в количестве </w:t>
      </w:r>
      <w:r w:rsidRPr="00F23FA0">
        <w:rPr>
          <w:rFonts w:ascii="Times New Roman" w:hAnsi="Times New Roman" w:cs="Times New Roman"/>
          <w:sz w:val="28"/>
          <w:szCs w:val="28"/>
        </w:rPr>
        <w:t>не менее 7 листов в виде графического материала на листах формата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xml:space="preserve"> для представления членам Г</w:t>
      </w:r>
      <w:r>
        <w:rPr>
          <w:rFonts w:ascii="Times New Roman" w:hAnsi="Times New Roman" w:cs="Times New Roman"/>
          <w:sz w:val="28"/>
          <w:szCs w:val="28"/>
        </w:rPr>
        <w:t>Э</w:t>
      </w:r>
      <w:r w:rsidRPr="00F23FA0">
        <w:rPr>
          <w:rFonts w:ascii="Times New Roman" w:hAnsi="Times New Roman" w:cs="Times New Roman"/>
          <w:sz w:val="28"/>
          <w:szCs w:val="28"/>
        </w:rPr>
        <w:t>К. Допускается раздавать членам Г</w:t>
      </w:r>
      <w:r>
        <w:rPr>
          <w:rFonts w:ascii="Times New Roman" w:hAnsi="Times New Roman" w:cs="Times New Roman"/>
          <w:sz w:val="28"/>
          <w:szCs w:val="28"/>
        </w:rPr>
        <w:t>Э</w:t>
      </w:r>
      <w:r w:rsidRPr="00F23FA0">
        <w:rPr>
          <w:rFonts w:ascii="Times New Roman" w:hAnsi="Times New Roman" w:cs="Times New Roman"/>
          <w:sz w:val="28"/>
          <w:szCs w:val="28"/>
        </w:rPr>
        <w:t>К графическую часть  в виде раздаточного материала в виде сброшюрованных листов формата А</w:t>
      </w:r>
      <w:proofErr w:type="gramStart"/>
      <w:r w:rsidRPr="00F23FA0">
        <w:rPr>
          <w:rFonts w:ascii="Times New Roman" w:hAnsi="Times New Roman" w:cs="Times New Roman"/>
          <w:sz w:val="28"/>
          <w:szCs w:val="28"/>
        </w:rPr>
        <w:t>4</w:t>
      </w:r>
      <w:proofErr w:type="gramEnd"/>
      <w:r w:rsidRPr="00F23FA0">
        <w:rPr>
          <w:rFonts w:ascii="Times New Roman" w:hAnsi="Times New Roman" w:cs="Times New Roman"/>
          <w:sz w:val="28"/>
          <w:szCs w:val="28"/>
        </w:rPr>
        <w:t xml:space="preserve">. В ходе доклада по ВКР могут быть использованы также  слайды, образующий   видеоряд для презентации выпускной квалификационной работы. </w:t>
      </w:r>
      <w:proofErr w:type="gramStart"/>
      <w:r w:rsidRPr="00F23FA0">
        <w:rPr>
          <w:rFonts w:ascii="Times New Roman" w:hAnsi="Times New Roman" w:cs="Times New Roman"/>
          <w:sz w:val="28"/>
          <w:szCs w:val="28"/>
        </w:rPr>
        <w:t>Состав и содержание графической части формируются обучающимся по согласованию с научным руководителем.</w:t>
      </w:r>
      <w:proofErr w:type="gramEnd"/>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Чертежи выполняют с соблюдением правил графического оформления, установленных масштабов и условных обозначений, предусмотренных государственными стандартами Единой системы конструкторской документации (ЕСКД).</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Графическая часть ВКР выполняется с использованием системы автоматизированного проектирования. Чертежи выполняются на листах стандартного формата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xml:space="preserve"> (841</w:t>
      </w:r>
      <w:r w:rsidRPr="00F23FA0">
        <w:rPr>
          <w:rFonts w:ascii="Times New Roman" w:hAnsi="Times New Roman" w:cs="Times New Roman"/>
          <w:sz w:val="28"/>
          <w:szCs w:val="28"/>
        </w:rPr>
        <w:sym w:font="Symbol" w:char="F0B4"/>
      </w:r>
      <w:r w:rsidRPr="00F23FA0">
        <w:rPr>
          <w:rFonts w:ascii="Times New Roman" w:hAnsi="Times New Roman" w:cs="Times New Roman"/>
          <w:sz w:val="28"/>
          <w:szCs w:val="28"/>
        </w:rPr>
        <w:t xml:space="preserve">594 мм). </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Листы должны иметь рамку, отстоящую от левой кромки листа на 20 мм и от остальных – на 5 мм. В правом нижнем углу листа располагается угловой штамп по ГОСТ 21.101-97.</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Текст пояснительной записки выполняется на одной стороне листа бумаги белого цвета формата А</w:t>
      </w:r>
      <w:proofErr w:type="gramStart"/>
      <w:r w:rsidRPr="00F23FA0">
        <w:rPr>
          <w:rFonts w:ascii="Times New Roman" w:hAnsi="Times New Roman" w:cs="Times New Roman"/>
          <w:sz w:val="28"/>
          <w:szCs w:val="28"/>
        </w:rPr>
        <w:t>4</w:t>
      </w:r>
      <w:proofErr w:type="gramEnd"/>
      <w:r w:rsidRPr="00F23FA0">
        <w:rPr>
          <w:rFonts w:ascii="Times New Roman" w:hAnsi="Times New Roman" w:cs="Times New Roman"/>
          <w:sz w:val="28"/>
          <w:szCs w:val="28"/>
        </w:rPr>
        <w:t xml:space="preserve"> (210</w:t>
      </w:r>
      <w:r w:rsidRPr="00F23FA0">
        <w:rPr>
          <w:rFonts w:ascii="Times New Roman" w:hAnsi="Times New Roman" w:cs="Times New Roman"/>
          <w:sz w:val="28"/>
          <w:szCs w:val="28"/>
        </w:rPr>
        <w:sym w:font="Symbol" w:char="F0B4"/>
      </w:r>
      <w:r w:rsidRPr="00F23FA0">
        <w:rPr>
          <w:rFonts w:ascii="Times New Roman" w:hAnsi="Times New Roman" w:cs="Times New Roman"/>
          <w:sz w:val="28"/>
          <w:szCs w:val="28"/>
        </w:rPr>
        <w:t xml:space="preserve">297 мм). Основным способом выполнения пояснительной записки является компьютерный набор с распечаткой на принтере. Цвет шрифта – черный, гарнитура </w:t>
      </w:r>
      <w:r w:rsidRPr="00F23FA0">
        <w:rPr>
          <w:rFonts w:ascii="Times New Roman" w:hAnsi="Times New Roman" w:cs="Times New Roman"/>
          <w:i/>
          <w:sz w:val="28"/>
          <w:szCs w:val="28"/>
          <w:lang w:val="en-US"/>
        </w:rPr>
        <w:t>Times</w:t>
      </w:r>
      <w:r w:rsidRPr="00F23FA0">
        <w:rPr>
          <w:rFonts w:ascii="Times New Roman" w:hAnsi="Times New Roman" w:cs="Times New Roman"/>
          <w:i/>
          <w:sz w:val="28"/>
          <w:szCs w:val="28"/>
        </w:rPr>
        <w:t xml:space="preserve"> </w:t>
      </w:r>
      <w:r w:rsidRPr="00F23FA0">
        <w:rPr>
          <w:rFonts w:ascii="Times New Roman" w:hAnsi="Times New Roman" w:cs="Times New Roman"/>
          <w:i/>
          <w:sz w:val="28"/>
          <w:szCs w:val="28"/>
          <w:lang w:val="en-US"/>
        </w:rPr>
        <w:t>New</w:t>
      </w:r>
      <w:r w:rsidRPr="00F23FA0">
        <w:rPr>
          <w:rFonts w:ascii="Times New Roman" w:hAnsi="Times New Roman" w:cs="Times New Roman"/>
          <w:i/>
          <w:sz w:val="28"/>
          <w:szCs w:val="28"/>
        </w:rPr>
        <w:t xml:space="preserve"> </w:t>
      </w:r>
      <w:r w:rsidRPr="00F23FA0">
        <w:rPr>
          <w:rFonts w:ascii="Times New Roman" w:hAnsi="Times New Roman" w:cs="Times New Roman"/>
          <w:i/>
          <w:sz w:val="28"/>
          <w:szCs w:val="28"/>
          <w:lang w:val="en-US"/>
        </w:rPr>
        <w:t>Roman</w:t>
      </w:r>
      <w:r w:rsidRPr="00F23FA0">
        <w:rPr>
          <w:rFonts w:ascii="Times New Roman" w:hAnsi="Times New Roman" w:cs="Times New Roman"/>
          <w:sz w:val="28"/>
          <w:szCs w:val="28"/>
        </w:rPr>
        <w:t xml:space="preserve">, (рекомендуется – 14), через 1,5 интервал. </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 xml:space="preserve">Для выделения заголовков допускается использовать полужирный шрифт и другие компьютерные возможности акцентирования текста. Применяются следующие параметры форматирования абзацев: автоматический перенос, выравнивание по ширине, красная строка с отступом 1,25 мм. </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Заголовки в РПЗ структурных элементов следует располагать в середине строки без точки в конце и печатать прописными буквами, не подчеркивая, например: ВВЕДЕНИЕ, ЗАКЛЮЧЕНИЕ и т.д.</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 xml:space="preserve">Каждый лист пояснительной записки, должен иметь рамку с угловым штампом, в котором проставляется сквозная нумерация листов. </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Титульный ли</w:t>
      </w:r>
      <w:proofErr w:type="gramStart"/>
      <w:r w:rsidRPr="00F23FA0">
        <w:rPr>
          <w:rFonts w:ascii="Times New Roman" w:hAnsi="Times New Roman" w:cs="Times New Roman"/>
          <w:sz w:val="28"/>
          <w:szCs w:val="28"/>
        </w:rPr>
        <w:t>ст вкл</w:t>
      </w:r>
      <w:proofErr w:type="gramEnd"/>
      <w:r w:rsidRPr="00F23FA0">
        <w:rPr>
          <w:rFonts w:ascii="Times New Roman" w:hAnsi="Times New Roman" w:cs="Times New Roman"/>
          <w:sz w:val="28"/>
          <w:szCs w:val="28"/>
        </w:rPr>
        <w:t xml:space="preserve">ючается в общую нумерацию страниц, но на нем номер страницы не проставляется. Каждый раздел, «Введение», «Содержание», «Заключение», «Список литературы», «Приложение» начинаются с новой страницы. Титульные листы отдельных разделов не </w:t>
      </w:r>
      <w:r w:rsidRPr="00F23FA0">
        <w:rPr>
          <w:rFonts w:ascii="Times New Roman" w:hAnsi="Times New Roman" w:cs="Times New Roman"/>
          <w:sz w:val="28"/>
          <w:szCs w:val="28"/>
        </w:rPr>
        <w:lastRenderedPageBreak/>
        <w:t>нумеруются, но включаются в общую нумерацию записки. Таблицы, схемы, расположенные на отдельных листах, входят в общую нумерацию страниц.</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Заголовки глав следует располагать в середине строки без точки в конце и печатать прописными буквами, не подчеркивая, например: ВВЕДЕНИЕ, ОБЩИЕ ВЫВОДЫ и т.д.</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 xml:space="preserve">Каждый лист пояснительной записки, кроме титульного листа и бланков, должен иметь рамку с угловым штампом, в котором проставляется сквозная нумерация листов. </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Титульный ли</w:t>
      </w:r>
      <w:proofErr w:type="gramStart"/>
      <w:r w:rsidRPr="00F23FA0">
        <w:rPr>
          <w:rFonts w:ascii="Times New Roman" w:hAnsi="Times New Roman" w:cs="Times New Roman"/>
          <w:sz w:val="28"/>
          <w:szCs w:val="28"/>
        </w:rPr>
        <w:t>ст вкл</w:t>
      </w:r>
      <w:proofErr w:type="gramEnd"/>
      <w:r w:rsidRPr="00F23FA0">
        <w:rPr>
          <w:rFonts w:ascii="Times New Roman" w:hAnsi="Times New Roman" w:cs="Times New Roman"/>
          <w:sz w:val="28"/>
          <w:szCs w:val="28"/>
        </w:rPr>
        <w:t>ючается в общую нумерацию страниц, но на нем номер страницы не проставляется. Каждый раздел, «Введение», «Содержание», «Заключение», «Список использованной литературы», «Приложение» начинаются с новой страницы. Таблицы, рисунки и формулы могут иметь сквозную нумерацию либо по главам. Схемы, расположенные на отдельных листах, входят в общую нумерацию страниц.</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 xml:space="preserve">Текст каждого раздела может делиться на подразделы и пункты. Разделы, подразделы и пункты следует нумеровать последовательно арабскими цифрами и записывать с абзацного отступа. Номер подраздела или пункта включает номера раздела и подраздела или пункта, разделенные точкой, например: 1.1, 1.2, 1.2.1, 1.2.2 и т. д. </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Пункты, при необходимости, делятся на подпункты</w:t>
      </w:r>
      <w:r w:rsidRPr="00F23FA0">
        <w:rPr>
          <w:rFonts w:ascii="Times New Roman" w:hAnsi="Times New Roman" w:cs="Times New Roman"/>
          <w:i/>
          <w:sz w:val="28"/>
          <w:szCs w:val="28"/>
        </w:rPr>
        <w:t>,</w:t>
      </w:r>
      <w:r w:rsidRPr="00F23FA0">
        <w:rPr>
          <w:rFonts w:ascii="Times New Roman" w:hAnsi="Times New Roman" w:cs="Times New Roman"/>
          <w:sz w:val="28"/>
          <w:szCs w:val="28"/>
        </w:rPr>
        <w:t xml:space="preserve"> которые должны иметь порядковую нумерацию в пределах каждого пункта. Номер подпункта включает номера раздела, подраздела, пункта и подпункта, разделенные точкой.</w:t>
      </w:r>
    </w:p>
    <w:p w:rsidR="00FD298E" w:rsidRPr="00F23FA0" w:rsidRDefault="00FD298E" w:rsidP="00FD298E">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 xml:space="preserve">Разделы и подразделы должны иметь заголовки, четко и кратко отражающие содержание разделов и подразделов. Заголовки начинаются с прописной буквы, без точки в конце, не подчеркиваются. </w:t>
      </w:r>
    </w:p>
    <w:p w:rsidR="00FD298E" w:rsidRPr="00F23FA0" w:rsidRDefault="00FD298E" w:rsidP="00FD298E">
      <w:pPr>
        <w:pStyle w:val="a6"/>
        <w:ind w:firstLine="567"/>
        <w:rPr>
          <w:szCs w:val="28"/>
        </w:rPr>
      </w:pPr>
      <w:r w:rsidRPr="00F23FA0">
        <w:rPr>
          <w:szCs w:val="28"/>
        </w:rPr>
        <w:t xml:space="preserve">Формулы в тексте следует выделять полями (свободными строчками) шириной 3-5 интервалов. Формулы, на которые делаются ссылки в тексте, нумеруются арабскими цифрами. При этом номер формулы состоит из порядкового номера раздела и порядкового номера формулы в разделе, </w:t>
      </w:r>
      <w:proofErr w:type="gramStart"/>
      <w:r w:rsidRPr="00F23FA0">
        <w:rPr>
          <w:szCs w:val="28"/>
        </w:rPr>
        <w:t>записанных</w:t>
      </w:r>
      <w:proofErr w:type="gramEnd"/>
      <w:r w:rsidRPr="00F23FA0">
        <w:rPr>
          <w:szCs w:val="28"/>
        </w:rPr>
        <w:t xml:space="preserve"> через точку. Допускается сквозная нумерация формул одним числом в пределах всего текста (при небольшом числе формул). Номер формулы заключается в круглые скобки и располагается у правой границы текстового поля на нижней строке многострочной формулы. </w:t>
      </w:r>
    </w:p>
    <w:p w:rsidR="00FD298E" w:rsidRPr="00F23FA0" w:rsidRDefault="00FD298E" w:rsidP="00FD298E">
      <w:pPr>
        <w:pStyle w:val="a6"/>
        <w:ind w:firstLine="567"/>
        <w:rPr>
          <w:szCs w:val="28"/>
        </w:rPr>
      </w:pPr>
      <w:r w:rsidRPr="00F23FA0">
        <w:rPr>
          <w:szCs w:val="28"/>
        </w:rPr>
        <w:t>Расшифровка условных обозначений, ранее не встречавшихся в тексте, приводится непосредственно после формулы в той последовательности, в которой они встречаются в самой формуле. Для этого после формулы ставится запятая, и первая строка пояснения начинается со слова «где» или «здесь» без красной строки. Расшифровка каждого символа располагается в подбор (непрерывным текстом) с точкой запятой между ними. Последнее пояснение заканчивается точкой.</w:t>
      </w:r>
    </w:p>
    <w:p w:rsidR="00FD298E" w:rsidRPr="00F23FA0" w:rsidRDefault="00FD298E" w:rsidP="00FD298E">
      <w:pPr>
        <w:pStyle w:val="a6"/>
        <w:ind w:firstLine="567"/>
        <w:rPr>
          <w:szCs w:val="28"/>
        </w:rPr>
      </w:pPr>
      <w:r w:rsidRPr="00F23FA0">
        <w:rPr>
          <w:szCs w:val="28"/>
        </w:rPr>
        <w:t xml:space="preserve">Единицы измерения (например, км, с, мин, ч, кВт, Ом и т.д.), а также обозначения математических и тригонометрических функций (например, </w:t>
      </w:r>
      <w:r w:rsidRPr="00F23FA0">
        <w:rPr>
          <w:szCs w:val="28"/>
          <w:lang w:val="en-US"/>
        </w:rPr>
        <w:t>sin</w:t>
      </w:r>
      <w:r w:rsidRPr="00F23FA0">
        <w:rPr>
          <w:szCs w:val="28"/>
        </w:rPr>
        <w:t xml:space="preserve">, </w:t>
      </w:r>
      <w:proofErr w:type="spellStart"/>
      <w:r w:rsidRPr="00F23FA0">
        <w:rPr>
          <w:szCs w:val="28"/>
        </w:rPr>
        <w:t>cos</w:t>
      </w:r>
      <w:proofErr w:type="spellEnd"/>
      <w:r w:rsidRPr="00F23FA0">
        <w:rPr>
          <w:szCs w:val="28"/>
        </w:rPr>
        <w:t xml:space="preserve">, </w:t>
      </w:r>
      <w:proofErr w:type="spellStart"/>
      <w:r w:rsidRPr="00F23FA0">
        <w:rPr>
          <w:szCs w:val="28"/>
        </w:rPr>
        <w:t>log</w:t>
      </w:r>
      <w:proofErr w:type="spellEnd"/>
      <w:r w:rsidRPr="00F23FA0">
        <w:rPr>
          <w:szCs w:val="28"/>
        </w:rPr>
        <w:t xml:space="preserve">, </w:t>
      </w:r>
      <w:proofErr w:type="spellStart"/>
      <w:r w:rsidRPr="00F23FA0">
        <w:rPr>
          <w:szCs w:val="28"/>
        </w:rPr>
        <w:t>const</w:t>
      </w:r>
      <w:proofErr w:type="spellEnd"/>
      <w:r w:rsidRPr="00F23FA0">
        <w:rPr>
          <w:szCs w:val="28"/>
        </w:rPr>
        <w:t xml:space="preserve"> и др.) набираются обычным </w:t>
      </w:r>
      <w:proofErr w:type="gramStart"/>
      <w:r w:rsidRPr="00F23FA0">
        <w:rPr>
          <w:szCs w:val="28"/>
        </w:rPr>
        <w:t>шрифтом</w:t>
      </w:r>
      <w:proofErr w:type="gramEnd"/>
      <w:r w:rsidRPr="00F23FA0">
        <w:rPr>
          <w:szCs w:val="28"/>
        </w:rPr>
        <w:t xml:space="preserve"> как в формулах, так и в тексте.</w:t>
      </w:r>
    </w:p>
    <w:p w:rsidR="00FD298E" w:rsidRPr="00F23FA0" w:rsidRDefault="00FD298E" w:rsidP="00FD298E">
      <w:pPr>
        <w:pStyle w:val="a6"/>
        <w:ind w:firstLine="567"/>
        <w:rPr>
          <w:szCs w:val="28"/>
        </w:rPr>
      </w:pPr>
      <w:r w:rsidRPr="00F23FA0">
        <w:rPr>
          <w:szCs w:val="28"/>
        </w:rPr>
        <w:lastRenderedPageBreak/>
        <w:t xml:space="preserve">Все иллюстрации (схемы, диаграммы, чертежи и т.п.) именуются рисунками и нумеруются последовательно арабскими цифрами. Номер может состоять из порядкового номера раздела и порядкового номера рисунка в разделе, </w:t>
      </w:r>
      <w:proofErr w:type="gramStart"/>
      <w:r w:rsidRPr="00F23FA0">
        <w:rPr>
          <w:szCs w:val="28"/>
        </w:rPr>
        <w:t>записанных</w:t>
      </w:r>
      <w:proofErr w:type="gramEnd"/>
      <w:r w:rsidRPr="00F23FA0">
        <w:rPr>
          <w:szCs w:val="28"/>
        </w:rPr>
        <w:t xml:space="preserve"> через точку. Допускается сквозная нумерация рисунков в пределах всего текста (при небольшом числе рисунков). В номер рисунка включается также слово «Рис.  ». Рисунок снабжается подрисуночной надписью (названием рисунка). Номер рисунка от его названия отделяется точкой. На все иллюстрации в тексте должны быть ссылки (первая делается в виде, например, «Рис. 5.3», последующие в виде «см. Рис. 5.3»). </w:t>
      </w:r>
      <w:r w:rsidRPr="00F23FA0">
        <w:rPr>
          <w:caps/>
          <w:szCs w:val="28"/>
        </w:rPr>
        <w:t>р</w:t>
      </w:r>
      <w:r w:rsidRPr="00F23FA0">
        <w:rPr>
          <w:szCs w:val="28"/>
        </w:rPr>
        <w:t xml:space="preserve">исунки разрешается размещать в альбомной версии (с поворотом на 90 градусов). В порядке исключения допускается включать в текст иллюстрации формата А3, но они должны располагаться на развороте или на вкладах, ссылки на которые делаются в виде «(Рис. 5.3 см. вкладку)». </w:t>
      </w:r>
    </w:p>
    <w:p w:rsidR="00FD298E" w:rsidRPr="00F23FA0" w:rsidRDefault="00FD298E" w:rsidP="00FD298E">
      <w:pPr>
        <w:pStyle w:val="a6"/>
        <w:ind w:firstLine="567"/>
        <w:rPr>
          <w:spacing w:val="4"/>
          <w:szCs w:val="28"/>
        </w:rPr>
      </w:pPr>
      <w:r w:rsidRPr="00F23FA0">
        <w:rPr>
          <w:spacing w:val="4"/>
          <w:szCs w:val="28"/>
        </w:rPr>
        <w:t>Каждая таблица должна быть пронумерована. Номер таблицы состоит из слова «Таблица» с присоединением порядкового номера. Нумерация производится по такой же схеме, что и рисунков (в пределах раздела, либо всего текста). Нумерация таблиц помещается над правым верхним углом таблицы на уровне правого края поля таблицы. Название таблицы, если оно есть, помещается ниже номера посередине поля таблицы. И название, и нумерацию таблицы желательно выполнять шрифтом, отличающимся от листа основного текста. Головка таблицы набирается чуть меньшим шрифтом, чем ее содержание. Таблица, как и рисунок должна размещаться в тексте не ранее той страницы, где содержится первая ссылка на нее. Первая ссылка в тексте на таблицу имеет вид, например, «(табл. 2.1)», последующие ссылки делаются в виде «(см. табл. 2.1)». Таблицу допускается поворачивать относительного основного текста на 90º против часовой стрелки. Если таблица размещается на нескольких  страницах, то на последующих страницах вместо названия пишут, например, «Продолжение табл. 2.1», а на последней странице «Окончание табл. 2.1», в каждом случае повторяя головку таблицы без обозначения колонок их номерами.</w:t>
      </w:r>
    </w:p>
    <w:p w:rsidR="00FD298E" w:rsidRPr="00F23FA0" w:rsidRDefault="00FD298E" w:rsidP="00FD298E">
      <w:pPr>
        <w:pStyle w:val="a6"/>
        <w:ind w:firstLine="567"/>
        <w:rPr>
          <w:szCs w:val="28"/>
        </w:rPr>
      </w:pPr>
      <w:r w:rsidRPr="00F23FA0">
        <w:rPr>
          <w:szCs w:val="28"/>
        </w:rPr>
        <w:t>Сноски в тексте размещаются на той же странице, где поставлен указатель сноски. В качестве указателя целесообразно выбирать символ звездочки (если на странице сносок не более двух-трех) или нумеровать их в естественном порядке. Возможно размещение всех сносок в конце документа, тогда в качестве указателя сноски используется ее порядковый номер. Текст сноски набирается обычно шрифтом меньшим, чем шрифт основного текста.</w:t>
      </w:r>
    </w:p>
    <w:p w:rsidR="00FD298E" w:rsidRPr="001C50F8" w:rsidRDefault="00FD298E" w:rsidP="00FD298E">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FD298E" w:rsidRPr="00F23FA0" w:rsidRDefault="00FD298E" w:rsidP="00FD298E">
      <w:pPr>
        <w:numPr>
          <w:ilvl w:val="1"/>
          <w:numId w:val="8"/>
        </w:numPr>
        <w:tabs>
          <w:tab w:val="left" w:pos="993"/>
        </w:tabs>
        <w:autoSpaceDE w:val="0"/>
        <w:spacing w:after="0" w:line="240" w:lineRule="auto"/>
        <w:ind w:hanging="1374"/>
        <w:jc w:val="center"/>
        <w:rPr>
          <w:rFonts w:ascii="Times New Roman" w:eastAsia="Times New Roman" w:hAnsi="Times New Roman"/>
          <w:b/>
          <w:bCs/>
          <w:color w:val="000000"/>
          <w:sz w:val="28"/>
          <w:szCs w:val="28"/>
          <w:lang w:eastAsia="ru-RU"/>
        </w:rPr>
      </w:pPr>
      <w:r w:rsidRPr="00F23FA0">
        <w:rPr>
          <w:rFonts w:ascii="Times New Roman" w:eastAsia="Times New Roman" w:hAnsi="Times New Roman"/>
          <w:b/>
          <w:bCs/>
          <w:color w:val="000000"/>
          <w:sz w:val="28"/>
          <w:szCs w:val="28"/>
          <w:lang w:eastAsia="ru-RU"/>
        </w:rPr>
        <w:t>Описание показателей и критериев оценивания компетенций, а также шкал оценивания</w:t>
      </w:r>
    </w:p>
    <w:p w:rsidR="00FD298E" w:rsidRDefault="00FD298E" w:rsidP="00FD298E">
      <w:pPr>
        <w:spacing w:after="0" w:line="240" w:lineRule="auto"/>
        <w:jc w:val="center"/>
        <w:rPr>
          <w:rFonts w:ascii="Times New Roman" w:hAnsi="Times New Roman"/>
          <w:bCs/>
          <w:i/>
          <w:color w:val="000000"/>
          <w:sz w:val="24"/>
          <w:szCs w:val="24"/>
          <w:u w:val="single"/>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0"/>
        <w:gridCol w:w="7121"/>
        <w:gridCol w:w="1651"/>
      </w:tblGrid>
      <w:tr w:rsidR="00FD298E" w:rsidRPr="00F87CD0" w:rsidTr="00FD298E">
        <w:trPr>
          <w:trHeight w:val="20"/>
        </w:trPr>
        <w:tc>
          <w:tcPr>
            <w:tcW w:w="315" w:type="pct"/>
            <w:vAlign w:val="center"/>
          </w:tcPr>
          <w:p w:rsidR="00FD298E" w:rsidRPr="00F87CD0" w:rsidRDefault="00FD298E" w:rsidP="00FD298E">
            <w:pPr>
              <w:spacing w:after="0" w:line="240" w:lineRule="auto"/>
              <w:jc w:val="center"/>
              <w:rPr>
                <w:rFonts w:ascii="Times New Roman" w:hAnsi="Times New Roman"/>
                <w:sz w:val="20"/>
                <w:szCs w:val="20"/>
              </w:rPr>
            </w:pPr>
            <w:r w:rsidRPr="00F87CD0">
              <w:rPr>
                <w:rFonts w:ascii="Times New Roman" w:hAnsi="Times New Roman"/>
                <w:sz w:val="20"/>
                <w:szCs w:val="20"/>
              </w:rPr>
              <w:t>№</w:t>
            </w:r>
          </w:p>
        </w:tc>
        <w:tc>
          <w:tcPr>
            <w:tcW w:w="3803" w:type="pct"/>
            <w:vAlign w:val="center"/>
          </w:tcPr>
          <w:p w:rsidR="00FD298E" w:rsidRPr="00F87CD0" w:rsidRDefault="00FD298E" w:rsidP="00FD298E">
            <w:pPr>
              <w:spacing w:after="0" w:line="240" w:lineRule="auto"/>
              <w:jc w:val="center"/>
              <w:rPr>
                <w:rFonts w:ascii="Times New Roman" w:hAnsi="Times New Roman"/>
                <w:sz w:val="20"/>
                <w:szCs w:val="20"/>
              </w:rPr>
            </w:pPr>
            <w:r w:rsidRPr="00F87CD0">
              <w:rPr>
                <w:rFonts w:ascii="Times New Roman" w:hAnsi="Times New Roman"/>
                <w:sz w:val="20"/>
                <w:szCs w:val="20"/>
              </w:rPr>
              <w:t>Виды оценочных средств, используемых для оценки компетенций в рамках выпускной квалификационной работы</w:t>
            </w:r>
          </w:p>
        </w:tc>
        <w:tc>
          <w:tcPr>
            <w:tcW w:w="882" w:type="pct"/>
            <w:vAlign w:val="center"/>
          </w:tcPr>
          <w:p w:rsidR="00FD298E" w:rsidRPr="00F87CD0" w:rsidRDefault="00FD298E" w:rsidP="00FD298E">
            <w:pPr>
              <w:spacing w:after="0" w:line="240" w:lineRule="auto"/>
              <w:jc w:val="center"/>
              <w:rPr>
                <w:rFonts w:ascii="Times New Roman" w:hAnsi="Times New Roman"/>
                <w:sz w:val="20"/>
                <w:szCs w:val="20"/>
              </w:rPr>
            </w:pPr>
            <w:r w:rsidRPr="00F87CD0">
              <w:rPr>
                <w:rFonts w:ascii="Times New Roman" w:hAnsi="Times New Roman"/>
                <w:sz w:val="20"/>
                <w:szCs w:val="20"/>
              </w:rPr>
              <w:t>Код компетенции</w:t>
            </w:r>
          </w:p>
        </w:tc>
      </w:tr>
      <w:tr w:rsidR="00FD298E" w:rsidRPr="008E6378" w:rsidTr="00FD298E">
        <w:trPr>
          <w:trHeight w:val="20"/>
        </w:trPr>
        <w:tc>
          <w:tcPr>
            <w:tcW w:w="315" w:type="pct"/>
          </w:tcPr>
          <w:p w:rsidR="00FD298E" w:rsidRPr="008E6378" w:rsidRDefault="00FD298E" w:rsidP="00FD298E">
            <w:pPr>
              <w:spacing w:after="0" w:line="240" w:lineRule="auto"/>
              <w:jc w:val="center"/>
              <w:rPr>
                <w:rFonts w:ascii="Times New Roman" w:hAnsi="Times New Roman"/>
                <w:sz w:val="20"/>
                <w:szCs w:val="20"/>
              </w:rPr>
            </w:pPr>
            <w:r w:rsidRPr="008E6378">
              <w:rPr>
                <w:rFonts w:ascii="Times New Roman" w:hAnsi="Times New Roman"/>
                <w:sz w:val="20"/>
                <w:szCs w:val="20"/>
              </w:rPr>
              <w:t>1</w:t>
            </w:r>
          </w:p>
        </w:tc>
        <w:tc>
          <w:tcPr>
            <w:tcW w:w="3803" w:type="pct"/>
          </w:tcPr>
          <w:p w:rsidR="00FD298E" w:rsidRPr="008E6378" w:rsidRDefault="00FD298E" w:rsidP="00FD298E">
            <w:pPr>
              <w:spacing w:after="0" w:line="240" w:lineRule="auto"/>
              <w:rPr>
                <w:rFonts w:ascii="Times New Roman" w:hAnsi="Times New Roman"/>
                <w:sz w:val="20"/>
                <w:szCs w:val="20"/>
              </w:rPr>
            </w:pPr>
            <w:r w:rsidRPr="008E6378">
              <w:rPr>
                <w:rFonts w:ascii="Times New Roman" w:hAnsi="Times New Roman"/>
                <w:sz w:val="20"/>
                <w:szCs w:val="20"/>
              </w:rPr>
              <w:t>Постановка общенаучной проблемы, оценка ее актуальности, обоснование темы и задач ВКР.</w:t>
            </w:r>
          </w:p>
        </w:tc>
        <w:tc>
          <w:tcPr>
            <w:tcW w:w="882" w:type="pct"/>
          </w:tcPr>
          <w:p w:rsidR="00FD298E" w:rsidRPr="00795240" w:rsidRDefault="00FD298E" w:rsidP="00FD298E">
            <w:pPr>
              <w:spacing w:after="0" w:line="240" w:lineRule="auto"/>
              <w:jc w:val="center"/>
              <w:rPr>
                <w:rFonts w:ascii="Times New Roman" w:hAnsi="Times New Roman"/>
                <w:sz w:val="20"/>
                <w:szCs w:val="20"/>
              </w:rPr>
            </w:pPr>
            <w:r>
              <w:rPr>
                <w:rFonts w:ascii="Times New Roman" w:hAnsi="Times New Roman"/>
                <w:sz w:val="20"/>
                <w:szCs w:val="20"/>
              </w:rPr>
              <w:t>ОПК-8, УК-1</w:t>
            </w:r>
          </w:p>
        </w:tc>
      </w:tr>
      <w:tr w:rsidR="00FD298E" w:rsidRPr="008E6378" w:rsidTr="00FD298E">
        <w:trPr>
          <w:trHeight w:val="20"/>
        </w:trPr>
        <w:tc>
          <w:tcPr>
            <w:tcW w:w="315" w:type="pct"/>
          </w:tcPr>
          <w:p w:rsidR="00FD298E" w:rsidRPr="008E6378" w:rsidRDefault="00FD298E" w:rsidP="00FD298E">
            <w:pPr>
              <w:spacing w:after="0" w:line="240" w:lineRule="auto"/>
              <w:jc w:val="center"/>
              <w:rPr>
                <w:rFonts w:ascii="Times New Roman" w:hAnsi="Times New Roman"/>
                <w:sz w:val="20"/>
                <w:szCs w:val="20"/>
              </w:rPr>
            </w:pPr>
            <w:r w:rsidRPr="008E6378">
              <w:rPr>
                <w:rFonts w:ascii="Times New Roman" w:hAnsi="Times New Roman"/>
                <w:sz w:val="20"/>
                <w:szCs w:val="20"/>
              </w:rPr>
              <w:lastRenderedPageBreak/>
              <w:t>2</w:t>
            </w:r>
          </w:p>
        </w:tc>
        <w:tc>
          <w:tcPr>
            <w:tcW w:w="3803" w:type="pct"/>
          </w:tcPr>
          <w:p w:rsidR="00FD298E" w:rsidRPr="008E6378" w:rsidRDefault="00FD298E" w:rsidP="00FD298E">
            <w:pPr>
              <w:spacing w:after="0" w:line="240" w:lineRule="auto"/>
              <w:rPr>
                <w:rFonts w:ascii="Times New Roman" w:hAnsi="Times New Roman"/>
                <w:sz w:val="20"/>
                <w:szCs w:val="20"/>
              </w:rPr>
            </w:pPr>
            <w:r w:rsidRPr="008E6378">
              <w:rPr>
                <w:rFonts w:ascii="Times New Roman" w:hAnsi="Times New Roman"/>
                <w:sz w:val="20"/>
                <w:szCs w:val="20"/>
              </w:rPr>
              <w:t>Достоверность и критический анализ собственных результатов. Корректность и достоверность выводов.</w:t>
            </w:r>
          </w:p>
        </w:tc>
        <w:tc>
          <w:tcPr>
            <w:tcW w:w="882" w:type="pct"/>
          </w:tcPr>
          <w:p w:rsidR="00FD298E" w:rsidRPr="00C45CF6" w:rsidRDefault="00FD298E" w:rsidP="00FD298E">
            <w:pPr>
              <w:spacing w:after="0" w:line="240" w:lineRule="auto"/>
              <w:jc w:val="center"/>
              <w:rPr>
                <w:rFonts w:ascii="Times New Roman" w:hAnsi="Times New Roman"/>
                <w:sz w:val="20"/>
                <w:szCs w:val="20"/>
              </w:rPr>
            </w:pPr>
            <w:r>
              <w:rPr>
                <w:rFonts w:ascii="Times New Roman" w:hAnsi="Times New Roman"/>
                <w:sz w:val="20"/>
                <w:szCs w:val="20"/>
              </w:rPr>
              <w:t>ОПК-2, УК-2, ПК-9</w:t>
            </w:r>
          </w:p>
        </w:tc>
      </w:tr>
      <w:tr w:rsidR="00FD298E" w:rsidRPr="008E6378" w:rsidTr="00FD298E">
        <w:trPr>
          <w:trHeight w:val="20"/>
        </w:trPr>
        <w:tc>
          <w:tcPr>
            <w:tcW w:w="315" w:type="pct"/>
          </w:tcPr>
          <w:p w:rsidR="00FD298E" w:rsidRPr="008E6378" w:rsidRDefault="00FD298E" w:rsidP="00FD298E">
            <w:pPr>
              <w:spacing w:after="0" w:line="240" w:lineRule="auto"/>
              <w:jc w:val="center"/>
              <w:rPr>
                <w:rFonts w:ascii="Times New Roman" w:hAnsi="Times New Roman"/>
                <w:sz w:val="20"/>
                <w:szCs w:val="20"/>
              </w:rPr>
            </w:pPr>
            <w:r w:rsidRPr="008E6378">
              <w:rPr>
                <w:rFonts w:ascii="Times New Roman" w:hAnsi="Times New Roman"/>
                <w:sz w:val="20"/>
                <w:szCs w:val="20"/>
              </w:rPr>
              <w:t>3</w:t>
            </w:r>
          </w:p>
        </w:tc>
        <w:tc>
          <w:tcPr>
            <w:tcW w:w="3803" w:type="pct"/>
          </w:tcPr>
          <w:p w:rsidR="00FD298E" w:rsidRPr="008E6378" w:rsidRDefault="00FD298E" w:rsidP="00FD298E">
            <w:pPr>
              <w:spacing w:after="0" w:line="240" w:lineRule="auto"/>
              <w:rPr>
                <w:rFonts w:ascii="Times New Roman" w:hAnsi="Times New Roman"/>
                <w:sz w:val="20"/>
                <w:szCs w:val="20"/>
              </w:rPr>
            </w:pPr>
            <w:r w:rsidRPr="008E6378">
              <w:rPr>
                <w:rFonts w:ascii="Times New Roman" w:hAnsi="Times New Roman"/>
                <w:sz w:val="20"/>
                <w:szCs w:val="20"/>
              </w:rPr>
              <w:t>Использование специальной научной литературы, нормативно-правовых актов, материалов преддипломной практики.</w:t>
            </w:r>
          </w:p>
        </w:tc>
        <w:tc>
          <w:tcPr>
            <w:tcW w:w="882" w:type="pct"/>
          </w:tcPr>
          <w:p w:rsidR="00FD298E" w:rsidRPr="00795240" w:rsidRDefault="00FD298E" w:rsidP="00FD298E">
            <w:pPr>
              <w:spacing w:after="0" w:line="240" w:lineRule="auto"/>
              <w:jc w:val="center"/>
              <w:rPr>
                <w:rFonts w:ascii="Times New Roman" w:hAnsi="Times New Roman"/>
                <w:sz w:val="20"/>
                <w:szCs w:val="20"/>
              </w:rPr>
            </w:pPr>
            <w:r>
              <w:rPr>
                <w:rFonts w:ascii="Times New Roman" w:hAnsi="Times New Roman"/>
                <w:sz w:val="20"/>
                <w:szCs w:val="20"/>
              </w:rPr>
              <w:t>ОПк-5, ОПК-7, ОПК-9</w:t>
            </w:r>
          </w:p>
        </w:tc>
      </w:tr>
      <w:tr w:rsidR="00FD298E" w:rsidRPr="008E6378" w:rsidTr="00FD298E">
        <w:trPr>
          <w:trHeight w:val="20"/>
        </w:trPr>
        <w:tc>
          <w:tcPr>
            <w:tcW w:w="315" w:type="pct"/>
          </w:tcPr>
          <w:p w:rsidR="00FD298E" w:rsidRPr="008E6378" w:rsidRDefault="00FD298E" w:rsidP="00FD298E">
            <w:pPr>
              <w:spacing w:after="0" w:line="240" w:lineRule="auto"/>
              <w:jc w:val="center"/>
              <w:rPr>
                <w:rFonts w:ascii="Times New Roman" w:hAnsi="Times New Roman"/>
                <w:sz w:val="20"/>
                <w:szCs w:val="20"/>
              </w:rPr>
            </w:pPr>
            <w:r w:rsidRPr="008E6378">
              <w:rPr>
                <w:rFonts w:ascii="Times New Roman" w:hAnsi="Times New Roman"/>
                <w:sz w:val="20"/>
                <w:szCs w:val="20"/>
              </w:rPr>
              <w:t>4</w:t>
            </w:r>
          </w:p>
        </w:tc>
        <w:tc>
          <w:tcPr>
            <w:tcW w:w="3803" w:type="pct"/>
          </w:tcPr>
          <w:p w:rsidR="00FD298E" w:rsidRPr="008E6378" w:rsidRDefault="00FD298E" w:rsidP="00FD298E">
            <w:pPr>
              <w:spacing w:after="0" w:line="240" w:lineRule="auto"/>
              <w:rPr>
                <w:rFonts w:ascii="Times New Roman" w:hAnsi="Times New Roman"/>
                <w:sz w:val="20"/>
                <w:szCs w:val="20"/>
              </w:rPr>
            </w:pPr>
            <w:r w:rsidRPr="008E6378">
              <w:rPr>
                <w:rFonts w:ascii="Times New Roman" w:hAnsi="Times New Roman"/>
                <w:sz w:val="20"/>
                <w:szCs w:val="20"/>
              </w:rPr>
              <w:t>Творческий подход к разработке темы.</w:t>
            </w:r>
          </w:p>
        </w:tc>
        <w:tc>
          <w:tcPr>
            <w:tcW w:w="882" w:type="pct"/>
          </w:tcPr>
          <w:p w:rsidR="00FD298E" w:rsidRPr="00795240" w:rsidRDefault="00FD298E" w:rsidP="00FD298E">
            <w:pPr>
              <w:spacing w:after="0" w:line="240" w:lineRule="auto"/>
              <w:jc w:val="center"/>
              <w:rPr>
                <w:rFonts w:ascii="Times New Roman" w:hAnsi="Times New Roman"/>
                <w:sz w:val="20"/>
                <w:szCs w:val="20"/>
              </w:rPr>
            </w:pPr>
            <w:r>
              <w:rPr>
                <w:rFonts w:ascii="Times New Roman" w:hAnsi="Times New Roman"/>
                <w:sz w:val="20"/>
                <w:szCs w:val="20"/>
              </w:rPr>
              <w:t>УК-6</w:t>
            </w:r>
          </w:p>
        </w:tc>
      </w:tr>
      <w:tr w:rsidR="00FD298E" w:rsidRPr="008E6378" w:rsidTr="00FD298E">
        <w:trPr>
          <w:trHeight w:val="20"/>
        </w:trPr>
        <w:tc>
          <w:tcPr>
            <w:tcW w:w="315" w:type="pct"/>
          </w:tcPr>
          <w:p w:rsidR="00FD298E" w:rsidRPr="008E6378" w:rsidRDefault="00FD298E" w:rsidP="00FD298E">
            <w:pPr>
              <w:spacing w:after="0" w:line="240" w:lineRule="auto"/>
              <w:jc w:val="center"/>
              <w:rPr>
                <w:rFonts w:ascii="Times New Roman" w:hAnsi="Times New Roman"/>
                <w:sz w:val="20"/>
                <w:szCs w:val="20"/>
              </w:rPr>
            </w:pPr>
            <w:r w:rsidRPr="008E6378">
              <w:rPr>
                <w:rFonts w:ascii="Times New Roman" w:hAnsi="Times New Roman"/>
                <w:sz w:val="20"/>
                <w:szCs w:val="20"/>
              </w:rPr>
              <w:t>5</w:t>
            </w:r>
          </w:p>
        </w:tc>
        <w:tc>
          <w:tcPr>
            <w:tcW w:w="3803" w:type="pct"/>
          </w:tcPr>
          <w:p w:rsidR="00FD298E" w:rsidRPr="008E6378" w:rsidRDefault="00FD298E" w:rsidP="00FD298E">
            <w:pPr>
              <w:spacing w:after="0" w:line="240" w:lineRule="auto"/>
              <w:rPr>
                <w:rFonts w:ascii="Times New Roman" w:hAnsi="Times New Roman"/>
                <w:sz w:val="20"/>
                <w:szCs w:val="20"/>
              </w:rPr>
            </w:pPr>
            <w:r w:rsidRPr="008E6378">
              <w:rPr>
                <w:rFonts w:ascii="Times New Roman" w:hAnsi="Times New Roman"/>
                <w:sz w:val="20"/>
                <w:szCs w:val="20"/>
              </w:rPr>
              <w:t>Общий уровень доклада, степень освещенности в нем вопросов темы ВКР, значение сделанных выводов и предложений для исследуемого объекта.</w:t>
            </w:r>
          </w:p>
        </w:tc>
        <w:tc>
          <w:tcPr>
            <w:tcW w:w="882" w:type="pct"/>
          </w:tcPr>
          <w:p w:rsidR="00FD298E" w:rsidRPr="00795240" w:rsidRDefault="00FD298E" w:rsidP="00FD298E">
            <w:pPr>
              <w:spacing w:after="0" w:line="240" w:lineRule="auto"/>
              <w:jc w:val="center"/>
              <w:rPr>
                <w:rFonts w:ascii="Times New Roman" w:hAnsi="Times New Roman"/>
                <w:sz w:val="20"/>
                <w:szCs w:val="20"/>
              </w:rPr>
            </w:pPr>
            <w:r>
              <w:rPr>
                <w:rFonts w:ascii="Times New Roman" w:hAnsi="Times New Roman"/>
                <w:sz w:val="20"/>
                <w:szCs w:val="20"/>
              </w:rPr>
              <w:t>ОПк-6, УК-4</w:t>
            </w:r>
          </w:p>
        </w:tc>
      </w:tr>
      <w:tr w:rsidR="00FD298E" w:rsidRPr="008E6378" w:rsidTr="00FD298E">
        <w:trPr>
          <w:trHeight w:val="20"/>
        </w:trPr>
        <w:tc>
          <w:tcPr>
            <w:tcW w:w="315" w:type="pct"/>
          </w:tcPr>
          <w:p w:rsidR="00FD298E" w:rsidRPr="008E6378" w:rsidRDefault="00FD298E" w:rsidP="00FD298E">
            <w:pPr>
              <w:spacing w:after="0" w:line="240" w:lineRule="auto"/>
              <w:jc w:val="center"/>
              <w:rPr>
                <w:rFonts w:ascii="Times New Roman" w:hAnsi="Times New Roman"/>
                <w:sz w:val="20"/>
                <w:szCs w:val="20"/>
              </w:rPr>
            </w:pPr>
            <w:r w:rsidRPr="008E6378">
              <w:rPr>
                <w:rFonts w:ascii="Times New Roman" w:hAnsi="Times New Roman"/>
                <w:sz w:val="20"/>
                <w:szCs w:val="20"/>
              </w:rPr>
              <w:t>6</w:t>
            </w:r>
          </w:p>
        </w:tc>
        <w:tc>
          <w:tcPr>
            <w:tcW w:w="3803" w:type="pct"/>
          </w:tcPr>
          <w:p w:rsidR="00FD298E" w:rsidRPr="008E6378" w:rsidRDefault="00FD298E" w:rsidP="00FD298E">
            <w:pPr>
              <w:spacing w:after="0" w:line="240" w:lineRule="auto"/>
              <w:rPr>
                <w:rFonts w:ascii="Times New Roman" w:hAnsi="Times New Roman"/>
                <w:sz w:val="20"/>
                <w:szCs w:val="20"/>
              </w:rPr>
            </w:pPr>
            <w:r w:rsidRPr="008E6378">
              <w:rPr>
                <w:rFonts w:ascii="Times New Roman" w:hAnsi="Times New Roman"/>
                <w:sz w:val="20"/>
                <w:szCs w:val="20"/>
              </w:rPr>
              <w:t>Степень профессиональной подготовленности, проявившаяся как в содержании выпускной квалификационной работы, так и в процессе её защиты.</w:t>
            </w:r>
          </w:p>
        </w:tc>
        <w:tc>
          <w:tcPr>
            <w:tcW w:w="882" w:type="pct"/>
          </w:tcPr>
          <w:p w:rsidR="00FD298E" w:rsidRPr="00795240" w:rsidRDefault="00FD298E" w:rsidP="00FD298E">
            <w:pPr>
              <w:spacing w:after="0" w:line="240" w:lineRule="auto"/>
              <w:jc w:val="center"/>
              <w:rPr>
                <w:rFonts w:ascii="Times New Roman" w:hAnsi="Times New Roman"/>
                <w:sz w:val="20"/>
                <w:szCs w:val="20"/>
              </w:rPr>
            </w:pPr>
            <w:r>
              <w:rPr>
                <w:rFonts w:ascii="Times New Roman" w:hAnsi="Times New Roman"/>
                <w:sz w:val="20"/>
                <w:szCs w:val="20"/>
              </w:rPr>
              <w:t>УК-9, УК-4</w:t>
            </w:r>
          </w:p>
        </w:tc>
      </w:tr>
      <w:tr w:rsidR="00FD298E" w:rsidRPr="008E6378" w:rsidTr="00FD298E">
        <w:trPr>
          <w:trHeight w:val="20"/>
        </w:trPr>
        <w:tc>
          <w:tcPr>
            <w:tcW w:w="315" w:type="pct"/>
          </w:tcPr>
          <w:p w:rsidR="00FD298E" w:rsidRPr="008E6378" w:rsidRDefault="00FD298E" w:rsidP="00FD298E">
            <w:pPr>
              <w:spacing w:after="0" w:line="240" w:lineRule="auto"/>
              <w:jc w:val="center"/>
              <w:rPr>
                <w:rFonts w:ascii="Times New Roman" w:hAnsi="Times New Roman"/>
                <w:sz w:val="20"/>
                <w:szCs w:val="20"/>
              </w:rPr>
            </w:pPr>
            <w:r w:rsidRPr="008E6378">
              <w:rPr>
                <w:rFonts w:ascii="Times New Roman" w:hAnsi="Times New Roman"/>
                <w:sz w:val="20"/>
                <w:szCs w:val="20"/>
              </w:rPr>
              <w:t>7</w:t>
            </w:r>
          </w:p>
        </w:tc>
        <w:tc>
          <w:tcPr>
            <w:tcW w:w="3803" w:type="pct"/>
          </w:tcPr>
          <w:p w:rsidR="00FD298E" w:rsidRPr="008E6378" w:rsidRDefault="00FD298E" w:rsidP="00FD298E">
            <w:pPr>
              <w:spacing w:after="0" w:line="240" w:lineRule="auto"/>
              <w:rPr>
                <w:rFonts w:ascii="Times New Roman" w:hAnsi="Times New Roman"/>
                <w:sz w:val="20"/>
                <w:szCs w:val="20"/>
              </w:rPr>
            </w:pPr>
            <w:r w:rsidRPr="008E6378">
              <w:rPr>
                <w:rFonts w:ascii="Times New Roman" w:hAnsi="Times New Roman"/>
                <w:sz w:val="20"/>
                <w:szCs w:val="20"/>
              </w:rPr>
              <w:t>Чёткость и аргументированность ответов выпускника на вопросы, заданные ему в процессе защиты.</w:t>
            </w:r>
          </w:p>
        </w:tc>
        <w:tc>
          <w:tcPr>
            <w:tcW w:w="882" w:type="pct"/>
          </w:tcPr>
          <w:p w:rsidR="00FD298E" w:rsidRPr="00795240" w:rsidRDefault="00FD298E" w:rsidP="00FD298E">
            <w:pPr>
              <w:spacing w:after="0" w:line="240" w:lineRule="auto"/>
              <w:jc w:val="center"/>
              <w:rPr>
                <w:rFonts w:ascii="Times New Roman" w:hAnsi="Times New Roman"/>
                <w:sz w:val="20"/>
                <w:szCs w:val="20"/>
              </w:rPr>
            </w:pPr>
            <w:r>
              <w:rPr>
                <w:rFonts w:ascii="Times New Roman" w:hAnsi="Times New Roman"/>
                <w:sz w:val="20"/>
                <w:szCs w:val="20"/>
              </w:rPr>
              <w:t>ПК-9, УК-5</w:t>
            </w:r>
          </w:p>
        </w:tc>
      </w:tr>
    </w:tbl>
    <w:p w:rsidR="00FD298E" w:rsidRPr="008E6378" w:rsidRDefault="00FD298E" w:rsidP="00FD298E">
      <w:pPr>
        <w:jc w:val="center"/>
        <w:rPr>
          <w:rFonts w:ascii="Times New Roman" w:hAnsi="Times New Roman"/>
          <w:sz w:val="20"/>
          <w:szCs w:val="20"/>
        </w:rPr>
      </w:pPr>
    </w:p>
    <w:p w:rsidR="00FD298E" w:rsidRPr="00F23FA0" w:rsidRDefault="00FD298E" w:rsidP="00FD298E">
      <w:pPr>
        <w:spacing w:after="0" w:line="240" w:lineRule="auto"/>
        <w:ind w:firstLine="567"/>
        <w:jc w:val="center"/>
        <w:rPr>
          <w:rFonts w:ascii="Times New Roman" w:hAnsi="Times New Roman"/>
          <w:b/>
          <w:sz w:val="28"/>
          <w:szCs w:val="28"/>
        </w:rPr>
      </w:pPr>
      <w:r w:rsidRPr="00F23FA0">
        <w:rPr>
          <w:rFonts w:ascii="Times New Roman" w:hAnsi="Times New Roman"/>
          <w:b/>
          <w:sz w:val="28"/>
          <w:szCs w:val="28"/>
        </w:rPr>
        <w:t>3.3. Критерии шкалы оценивания ВКР</w:t>
      </w:r>
    </w:p>
    <w:p w:rsidR="00FD298E" w:rsidRPr="00F23FA0" w:rsidRDefault="00FD298E" w:rsidP="00FD298E">
      <w:pPr>
        <w:spacing w:after="0" w:line="240" w:lineRule="auto"/>
        <w:ind w:firstLine="567"/>
        <w:jc w:val="both"/>
        <w:rPr>
          <w:rFonts w:ascii="Times New Roman" w:hAnsi="Times New Roman"/>
          <w:b/>
          <w:sz w:val="28"/>
          <w:szCs w:val="28"/>
        </w:rPr>
      </w:pPr>
    </w:p>
    <w:p w:rsidR="00FD298E" w:rsidRPr="00F23FA0" w:rsidRDefault="00FD298E" w:rsidP="00FD298E">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Результаты защиты ВКР определяются на основе следующих критериев и оценок:</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отзыва научного руководителя за качество работы, степень ее соответствия требованиям, предъявляемым к ВКР соответствующего уровня;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мнений членов Г</w:t>
      </w:r>
      <w:r>
        <w:rPr>
          <w:rFonts w:ascii="Times New Roman" w:eastAsia="Andale Sans UI" w:hAnsi="Times New Roman" w:cs="Tahoma"/>
          <w:color w:val="000000"/>
          <w:kern w:val="3"/>
          <w:sz w:val="28"/>
          <w:szCs w:val="28"/>
          <w:lang w:bidi="en-US"/>
        </w:rPr>
        <w:t>Э</w:t>
      </w:r>
      <w:r w:rsidRPr="00F23FA0">
        <w:rPr>
          <w:rFonts w:ascii="Times New Roman" w:eastAsia="Andale Sans UI" w:hAnsi="Times New Roman" w:cs="Tahoma"/>
          <w:color w:val="000000"/>
          <w:kern w:val="3"/>
          <w:sz w:val="28"/>
          <w:szCs w:val="28"/>
          <w:lang w:bidi="en-US"/>
        </w:rPr>
        <w:t>К за содержание работы, её защиту, включая доклад, презентацию, ответы на замечания рецензента;</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среднего балла по итогам 4-х лет обучения в </w:t>
      </w:r>
      <w:proofErr w:type="spellStart"/>
      <w:r w:rsidRPr="00F23FA0">
        <w:rPr>
          <w:rFonts w:ascii="Times New Roman" w:eastAsia="Andale Sans UI" w:hAnsi="Times New Roman" w:cs="Tahoma"/>
          <w:color w:val="000000"/>
          <w:kern w:val="3"/>
          <w:sz w:val="28"/>
          <w:szCs w:val="28"/>
          <w:lang w:bidi="en-US"/>
        </w:rPr>
        <w:t>бакалавриате</w:t>
      </w:r>
      <w:proofErr w:type="spellEnd"/>
      <w:r w:rsidRPr="00F23FA0">
        <w:rPr>
          <w:rFonts w:ascii="Times New Roman" w:eastAsia="Andale Sans UI" w:hAnsi="Times New Roman" w:cs="Tahoma"/>
          <w:color w:val="000000"/>
          <w:kern w:val="3"/>
          <w:sz w:val="28"/>
          <w:szCs w:val="28"/>
          <w:lang w:bidi="en-US"/>
        </w:rPr>
        <w:t>;</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с учетом справки на </w:t>
      </w:r>
      <w:proofErr w:type="spellStart"/>
      <w:r w:rsidRPr="00F23FA0">
        <w:rPr>
          <w:rFonts w:ascii="Times New Roman" w:eastAsia="Andale Sans UI" w:hAnsi="Times New Roman" w:cs="Tahoma"/>
          <w:color w:val="000000"/>
          <w:kern w:val="3"/>
          <w:sz w:val="28"/>
          <w:szCs w:val="28"/>
          <w:lang w:bidi="en-US"/>
        </w:rPr>
        <w:t>антиплагиат</w:t>
      </w:r>
      <w:proofErr w:type="spellEnd"/>
      <w:r w:rsidRPr="00F23FA0">
        <w:rPr>
          <w:rFonts w:ascii="Times New Roman" w:eastAsia="Andale Sans UI" w:hAnsi="Times New Roman" w:cs="Tahoma"/>
          <w:color w:val="000000"/>
          <w:kern w:val="3"/>
          <w:sz w:val="28"/>
          <w:szCs w:val="28"/>
          <w:lang w:bidi="en-US"/>
        </w:rPr>
        <w:t>;</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с учетом среднего балла ответов на вопросы членов Г</w:t>
      </w:r>
      <w:r>
        <w:rPr>
          <w:rFonts w:ascii="Times New Roman" w:eastAsia="Andale Sans UI" w:hAnsi="Times New Roman" w:cs="Tahoma"/>
          <w:color w:val="000000"/>
          <w:kern w:val="3"/>
          <w:sz w:val="28"/>
          <w:szCs w:val="28"/>
          <w:lang w:bidi="en-US"/>
        </w:rPr>
        <w:t>Э</w:t>
      </w:r>
      <w:r w:rsidRPr="00F23FA0">
        <w:rPr>
          <w:rFonts w:ascii="Times New Roman" w:eastAsia="Andale Sans UI" w:hAnsi="Times New Roman" w:cs="Tahoma"/>
          <w:color w:val="000000"/>
          <w:kern w:val="3"/>
          <w:sz w:val="28"/>
          <w:szCs w:val="28"/>
          <w:lang w:bidi="en-US"/>
        </w:rPr>
        <w:t>К.</w:t>
      </w:r>
    </w:p>
    <w:p w:rsidR="00FD298E" w:rsidRPr="00F23FA0" w:rsidRDefault="00FD298E" w:rsidP="00FD298E">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F23FA0">
        <w:rPr>
          <w:rFonts w:ascii="Times New Roman" w:eastAsia="Andale Sans UI" w:hAnsi="Times New Roman" w:cs="Tahoma"/>
          <w:b/>
          <w:kern w:val="3"/>
          <w:sz w:val="28"/>
          <w:szCs w:val="28"/>
          <w:lang w:bidi="en-US"/>
        </w:rPr>
        <w:t>«Отлично»</w:t>
      </w:r>
      <w:r w:rsidRPr="00F23FA0">
        <w:rPr>
          <w:rFonts w:ascii="Times New Roman" w:eastAsia="Andale Sans UI" w:hAnsi="Times New Roman" w:cs="Tahoma"/>
          <w:kern w:val="3"/>
          <w:sz w:val="28"/>
          <w:szCs w:val="28"/>
          <w:lang w:bidi="en-US"/>
        </w:rPr>
        <w:t xml:space="preserve"> выставляется студенту, если:</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ВКР </w:t>
      </w:r>
      <w:proofErr w:type="gramStart"/>
      <w:r w:rsidRPr="00F23FA0">
        <w:rPr>
          <w:rFonts w:ascii="Times New Roman" w:eastAsia="Andale Sans UI" w:hAnsi="Times New Roman" w:cs="Tahoma"/>
          <w:color w:val="000000"/>
          <w:kern w:val="3"/>
          <w:sz w:val="28"/>
          <w:szCs w:val="28"/>
          <w:lang w:bidi="en-US"/>
        </w:rPr>
        <w:t>выполнена</w:t>
      </w:r>
      <w:proofErr w:type="gramEnd"/>
      <w:r w:rsidRPr="00F23FA0">
        <w:rPr>
          <w:rFonts w:ascii="Times New Roman" w:eastAsia="Andale Sans UI" w:hAnsi="Times New Roman" w:cs="Tahoma"/>
          <w:color w:val="000000"/>
          <w:kern w:val="3"/>
          <w:sz w:val="28"/>
          <w:szCs w:val="28"/>
          <w:lang w:bidi="en-US"/>
        </w:rPr>
        <w:t xml:space="preserve"> в соответствии с целевой установкой, отвечает предъявляемым требованиям, показывает отличную оценку </w:t>
      </w:r>
      <w:proofErr w:type="spellStart"/>
      <w:r w:rsidRPr="00F23FA0">
        <w:rPr>
          <w:rFonts w:ascii="Times New Roman" w:eastAsia="Andale Sans UI" w:hAnsi="Times New Roman" w:cs="Tahoma"/>
          <w:color w:val="000000"/>
          <w:kern w:val="3"/>
          <w:sz w:val="28"/>
          <w:szCs w:val="28"/>
          <w:lang w:bidi="en-US"/>
        </w:rPr>
        <w:t>сформированности</w:t>
      </w:r>
      <w:proofErr w:type="spellEnd"/>
      <w:r w:rsidRPr="00F23FA0">
        <w:rPr>
          <w:rFonts w:ascii="Times New Roman" w:eastAsia="Andale Sans UI" w:hAnsi="Times New Roman" w:cs="Tahoma"/>
          <w:color w:val="000000"/>
          <w:kern w:val="3"/>
          <w:sz w:val="28"/>
          <w:szCs w:val="28"/>
          <w:lang w:bidi="en-US"/>
        </w:rPr>
        <w:t xml:space="preserve"> компетенций обучающегося и оформлена в соответствии со стандартом;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выступление студента на защите структурировано, раскрыты причины выбора и актуальность темы, цель и задачи работы, предмет, объект и хронологические рамки исследования, логика выведения каждого наиболее значимого вывода;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длительность выступления соответствует регламенту;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руководитель оценивает работу на «отлично»;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рецензент оценивает работу на «отлично»;</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ответы на вопросы членов Г</w:t>
      </w:r>
      <w:r>
        <w:rPr>
          <w:rFonts w:ascii="Times New Roman" w:eastAsia="Andale Sans UI" w:hAnsi="Times New Roman" w:cs="Tahoma"/>
          <w:color w:val="000000"/>
          <w:kern w:val="3"/>
          <w:sz w:val="28"/>
          <w:szCs w:val="28"/>
          <w:lang w:bidi="en-US"/>
        </w:rPr>
        <w:t>Э</w:t>
      </w:r>
      <w:r w:rsidRPr="00F23FA0">
        <w:rPr>
          <w:rFonts w:ascii="Times New Roman" w:eastAsia="Andale Sans UI" w:hAnsi="Times New Roman" w:cs="Tahoma"/>
          <w:color w:val="000000"/>
          <w:kern w:val="3"/>
          <w:sz w:val="28"/>
          <w:szCs w:val="28"/>
          <w:lang w:bidi="en-US"/>
        </w:rPr>
        <w:t xml:space="preserve">К логичны, раскрывают сущность вопроса, подкрепляются положениями использованных источников и нормативно-правовых актов, выводами и расчетами из ВКР, показывают самостоятельность и глубину изучения проблемы студентом; </w:t>
      </w:r>
    </w:p>
    <w:p w:rsidR="00FD298E" w:rsidRPr="00F23FA0" w:rsidRDefault="00FD298E" w:rsidP="00FD298E">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F23FA0">
        <w:rPr>
          <w:rFonts w:ascii="Times New Roman" w:eastAsia="Andale Sans UI" w:hAnsi="Times New Roman" w:cs="Tahoma"/>
          <w:b/>
          <w:kern w:val="3"/>
          <w:sz w:val="28"/>
          <w:szCs w:val="28"/>
          <w:lang w:bidi="en-US"/>
        </w:rPr>
        <w:t xml:space="preserve"> «Хорошо»</w:t>
      </w:r>
      <w:r w:rsidRPr="00F23FA0">
        <w:rPr>
          <w:rFonts w:ascii="Times New Roman" w:eastAsia="Andale Sans UI" w:hAnsi="Times New Roman" w:cs="Tahoma"/>
          <w:kern w:val="3"/>
          <w:sz w:val="28"/>
          <w:szCs w:val="28"/>
          <w:lang w:bidi="en-US"/>
        </w:rPr>
        <w:t xml:space="preserve"> выставляется студенту, если:</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ВКР </w:t>
      </w:r>
      <w:proofErr w:type="gramStart"/>
      <w:r w:rsidRPr="00F23FA0">
        <w:rPr>
          <w:rFonts w:ascii="Times New Roman" w:eastAsia="Andale Sans UI" w:hAnsi="Times New Roman" w:cs="Tahoma"/>
          <w:color w:val="000000"/>
          <w:kern w:val="3"/>
          <w:sz w:val="28"/>
          <w:szCs w:val="28"/>
          <w:lang w:bidi="en-US"/>
        </w:rPr>
        <w:t>выполнена</w:t>
      </w:r>
      <w:proofErr w:type="gramEnd"/>
      <w:r w:rsidRPr="00F23FA0">
        <w:rPr>
          <w:rFonts w:ascii="Times New Roman" w:eastAsia="Andale Sans UI" w:hAnsi="Times New Roman" w:cs="Tahoma"/>
          <w:color w:val="000000"/>
          <w:kern w:val="3"/>
          <w:sz w:val="28"/>
          <w:szCs w:val="28"/>
          <w:lang w:bidi="en-US"/>
        </w:rPr>
        <w:t xml:space="preserve"> в соответствии с целевой установкой, отвечает предъявляемым требованиям, показывает хорошую оценку </w:t>
      </w:r>
      <w:proofErr w:type="spellStart"/>
      <w:r w:rsidRPr="00F23FA0">
        <w:rPr>
          <w:rFonts w:ascii="Times New Roman" w:eastAsia="Andale Sans UI" w:hAnsi="Times New Roman" w:cs="Tahoma"/>
          <w:color w:val="000000"/>
          <w:kern w:val="3"/>
          <w:sz w:val="28"/>
          <w:szCs w:val="28"/>
          <w:lang w:bidi="en-US"/>
        </w:rPr>
        <w:t>сформированности</w:t>
      </w:r>
      <w:proofErr w:type="spellEnd"/>
      <w:r w:rsidRPr="00F23FA0">
        <w:rPr>
          <w:rFonts w:ascii="Times New Roman" w:eastAsia="Andale Sans UI" w:hAnsi="Times New Roman" w:cs="Tahoma"/>
          <w:color w:val="000000"/>
          <w:kern w:val="3"/>
          <w:sz w:val="28"/>
          <w:szCs w:val="28"/>
          <w:lang w:bidi="en-US"/>
        </w:rPr>
        <w:t xml:space="preserve"> компетенций обучающегося  и оформлена в соответствии с требованиями, предъявляемыми к ней;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при выступлении на защите ВКР допускаются одна – две неточности при раскрытии причин выбора и актуальности темы, целей и задач работы, предмета, объекта и хронологических рамок исследования, </w:t>
      </w:r>
      <w:r w:rsidRPr="00F23FA0">
        <w:rPr>
          <w:rFonts w:ascii="Times New Roman" w:eastAsia="Andale Sans UI" w:hAnsi="Times New Roman" w:cs="Tahoma"/>
          <w:color w:val="000000"/>
          <w:kern w:val="3"/>
          <w:sz w:val="28"/>
          <w:szCs w:val="28"/>
          <w:lang w:bidi="en-US"/>
        </w:rPr>
        <w:lastRenderedPageBreak/>
        <w:t xml:space="preserve">допускается погрешность в логике выведения одного из наиболее значимых выводов, которая устраняется в ходе дополнительных уточняющихся вопросов;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 докладе студента недостаточно отражены перспективы и задачи дальнейшего развития данной темы, применения и внедрения результатов на  практике;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длительность выступления студента соответствует регламенту;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руководитель оценивает работу на «хорошо»;</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в ответах студента на вопросы членов ГЭК есть неточности и небольшие ошибки, но, в целом, раскрыта сущность вопроса, тезисы выступающего подкрепляются положениями нормативно-правовых актов, выводами и расчетами из ВКР, показывают самостоятельность и глубину изучения проблемы студентом.</w:t>
      </w:r>
    </w:p>
    <w:p w:rsidR="00FD298E" w:rsidRPr="00F23FA0" w:rsidRDefault="00FD298E" w:rsidP="00FD298E">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F23FA0">
        <w:rPr>
          <w:rFonts w:ascii="Times New Roman" w:eastAsia="Andale Sans UI" w:hAnsi="Times New Roman" w:cs="Tahoma"/>
          <w:b/>
          <w:kern w:val="3"/>
          <w:sz w:val="28"/>
          <w:szCs w:val="28"/>
          <w:lang w:bidi="en-US"/>
        </w:rPr>
        <w:t xml:space="preserve"> «Удовлетворительно»</w:t>
      </w:r>
      <w:r w:rsidRPr="00F23FA0">
        <w:rPr>
          <w:rFonts w:ascii="Times New Roman" w:eastAsia="Andale Sans UI" w:hAnsi="Times New Roman" w:cs="Tahoma"/>
          <w:kern w:val="3"/>
          <w:sz w:val="28"/>
          <w:szCs w:val="28"/>
          <w:lang w:bidi="en-US"/>
        </w:rPr>
        <w:t xml:space="preserve"> выставляется студенту, если:</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ВКР </w:t>
      </w:r>
      <w:proofErr w:type="gramStart"/>
      <w:r w:rsidRPr="00F23FA0">
        <w:rPr>
          <w:rFonts w:ascii="Times New Roman" w:eastAsia="Andale Sans UI" w:hAnsi="Times New Roman" w:cs="Tahoma"/>
          <w:color w:val="000000"/>
          <w:kern w:val="3"/>
          <w:sz w:val="28"/>
          <w:szCs w:val="28"/>
          <w:lang w:bidi="en-US"/>
        </w:rPr>
        <w:t>выполнена</w:t>
      </w:r>
      <w:proofErr w:type="gramEnd"/>
      <w:r w:rsidRPr="00F23FA0">
        <w:rPr>
          <w:rFonts w:ascii="Times New Roman" w:eastAsia="Andale Sans UI" w:hAnsi="Times New Roman" w:cs="Tahoma"/>
          <w:color w:val="000000"/>
          <w:kern w:val="3"/>
          <w:sz w:val="28"/>
          <w:szCs w:val="28"/>
          <w:lang w:bidi="en-US"/>
        </w:rPr>
        <w:t xml:space="preserve"> в соответствии с целевой установкой, показывает удовлетворительную оценку </w:t>
      </w:r>
      <w:proofErr w:type="spellStart"/>
      <w:r w:rsidRPr="00F23FA0">
        <w:rPr>
          <w:rFonts w:ascii="Times New Roman" w:eastAsia="Andale Sans UI" w:hAnsi="Times New Roman" w:cs="Tahoma"/>
          <w:color w:val="000000"/>
          <w:kern w:val="3"/>
          <w:sz w:val="28"/>
          <w:szCs w:val="28"/>
          <w:lang w:bidi="en-US"/>
        </w:rPr>
        <w:t>сформированности</w:t>
      </w:r>
      <w:proofErr w:type="spellEnd"/>
      <w:r w:rsidRPr="00F23FA0">
        <w:rPr>
          <w:rFonts w:ascii="Times New Roman" w:eastAsia="Andale Sans UI" w:hAnsi="Times New Roman" w:cs="Tahoma"/>
          <w:color w:val="000000"/>
          <w:kern w:val="3"/>
          <w:sz w:val="28"/>
          <w:szCs w:val="28"/>
          <w:lang w:bidi="en-US"/>
        </w:rPr>
        <w:t xml:space="preserve"> компетенций обучающегося, но не в полной мере отвечает предъявляемым требованиям, в </w:t>
      </w:r>
      <w:proofErr w:type="spellStart"/>
      <w:r w:rsidRPr="00F23FA0">
        <w:rPr>
          <w:rFonts w:ascii="Times New Roman" w:eastAsia="Andale Sans UI" w:hAnsi="Times New Roman" w:cs="Tahoma"/>
          <w:color w:val="000000"/>
          <w:kern w:val="3"/>
          <w:sz w:val="28"/>
          <w:szCs w:val="28"/>
          <w:lang w:bidi="en-US"/>
        </w:rPr>
        <w:t>т.ч</w:t>
      </w:r>
      <w:proofErr w:type="spellEnd"/>
      <w:r w:rsidRPr="00F23FA0">
        <w:rPr>
          <w:rFonts w:ascii="Times New Roman" w:eastAsia="Andale Sans UI" w:hAnsi="Times New Roman" w:cs="Tahoma"/>
          <w:color w:val="000000"/>
          <w:kern w:val="3"/>
          <w:sz w:val="28"/>
          <w:szCs w:val="28"/>
          <w:lang w:bidi="en-US"/>
        </w:rPr>
        <w:t xml:space="preserve">. по оформлению в соответствии со стандартом;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выступление студента на защите ВКР содержит неточности при раскрытии причин выбора и актуальности темы, целей и задач работы, предмета, объекта и допущена погрешность в выводах;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длительность выступления студента превышает регламент;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отзыв руководителя на ВКР содержат замечания и перечень недостатков, которые не позволили студенту полностью раскрыть тему;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kern w:val="3"/>
          <w:sz w:val="28"/>
          <w:szCs w:val="28"/>
          <w:lang w:bidi="en-US"/>
        </w:rPr>
        <w:t>внешний рецензент оценивает работу на «удовлетворительно»;</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ответы студента на вопросы членов Г</w:t>
      </w:r>
      <w:r>
        <w:rPr>
          <w:rFonts w:ascii="Times New Roman" w:eastAsia="Andale Sans UI" w:hAnsi="Times New Roman" w:cs="Tahoma"/>
          <w:color w:val="000000"/>
          <w:kern w:val="3"/>
          <w:sz w:val="28"/>
          <w:szCs w:val="28"/>
          <w:lang w:bidi="en-US"/>
        </w:rPr>
        <w:t>Э</w:t>
      </w:r>
      <w:r w:rsidRPr="00F23FA0">
        <w:rPr>
          <w:rFonts w:ascii="Times New Roman" w:eastAsia="Andale Sans UI" w:hAnsi="Times New Roman" w:cs="Tahoma"/>
          <w:color w:val="000000"/>
          <w:kern w:val="3"/>
          <w:sz w:val="28"/>
          <w:szCs w:val="28"/>
          <w:lang w:bidi="en-US"/>
        </w:rPr>
        <w:t xml:space="preserve">К не раскрывают в полной мере сущности вопроса, показывают недостаточную самостоятельность и глубину изучения проблемы студентом;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в процессе защиты ВКР студент продемонстрировал понимание содержания ошибок, допущенных им при ее выполнении.</w:t>
      </w:r>
    </w:p>
    <w:p w:rsidR="00FD298E" w:rsidRPr="00F23FA0" w:rsidRDefault="00FD298E" w:rsidP="00FD298E">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F23FA0">
        <w:rPr>
          <w:rFonts w:ascii="Times New Roman" w:eastAsia="Andale Sans UI" w:hAnsi="Times New Roman" w:cs="Tahoma"/>
          <w:b/>
          <w:kern w:val="3"/>
          <w:sz w:val="28"/>
          <w:szCs w:val="28"/>
          <w:lang w:bidi="en-US"/>
        </w:rPr>
        <w:t>«Неудовлетворительно»</w:t>
      </w:r>
      <w:r w:rsidRPr="00F23FA0">
        <w:rPr>
          <w:rFonts w:ascii="Times New Roman" w:eastAsia="Andale Sans UI" w:hAnsi="Times New Roman" w:cs="Tahoma"/>
          <w:kern w:val="3"/>
          <w:sz w:val="28"/>
          <w:szCs w:val="28"/>
          <w:lang w:bidi="en-US"/>
        </w:rPr>
        <w:t xml:space="preserve"> выставляется студенту, если:</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ВКР </w:t>
      </w:r>
      <w:proofErr w:type="gramStart"/>
      <w:r w:rsidRPr="00F23FA0">
        <w:rPr>
          <w:rFonts w:ascii="Times New Roman" w:eastAsia="Andale Sans UI" w:hAnsi="Times New Roman" w:cs="Tahoma"/>
          <w:color w:val="000000"/>
          <w:kern w:val="3"/>
          <w:sz w:val="28"/>
          <w:szCs w:val="28"/>
          <w:lang w:bidi="en-US"/>
        </w:rPr>
        <w:t>выполнена</w:t>
      </w:r>
      <w:proofErr w:type="gramEnd"/>
      <w:r w:rsidRPr="00F23FA0">
        <w:rPr>
          <w:rFonts w:ascii="Times New Roman" w:eastAsia="Andale Sans UI" w:hAnsi="Times New Roman" w:cs="Tahoma"/>
          <w:color w:val="000000"/>
          <w:kern w:val="3"/>
          <w:sz w:val="28"/>
          <w:szCs w:val="28"/>
          <w:lang w:bidi="en-US"/>
        </w:rPr>
        <w:t xml:space="preserve"> с нарушением целевой установки, показывает неудовлетворительную оценку </w:t>
      </w:r>
      <w:proofErr w:type="spellStart"/>
      <w:r w:rsidRPr="00F23FA0">
        <w:rPr>
          <w:rFonts w:ascii="Times New Roman" w:eastAsia="Andale Sans UI" w:hAnsi="Times New Roman" w:cs="Tahoma"/>
          <w:color w:val="000000"/>
          <w:kern w:val="3"/>
          <w:sz w:val="28"/>
          <w:szCs w:val="28"/>
          <w:lang w:bidi="en-US"/>
        </w:rPr>
        <w:t>сформированности</w:t>
      </w:r>
      <w:proofErr w:type="spellEnd"/>
      <w:r w:rsidRPr="00F23FA0">
        <w:rPr>
          <w:rFonts w:ascii="Times New Roman" w:eastAsia="Andale Sans UI" w:hAnsi="Times New Roman" w:cs="Tahoma"/>
          <w:color w:val="000000"/>
          <w:kern w:val="3"/>
          <w:sz w:val="28"/>
          <w:szCs w:val="28"/>
          <w:lang w:bidi="en-US"/>
        </w:rPr>
        <w:t xml:space="preserve"> компетенций обучающегося, не отвечает предъявляемым требованиям, в оформлении имеются отступления от стандарта;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выступление студента на защите не структурировано, недостаточно раскрываются причины выбора и актуальность темы, цели и задачи работы, предмет, объект и хронологические рамки исследования, допускаются грубые погрешности в логике выведения нескольких из наиболее значимых выводов, которые, при указании на них, не устраняются;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длительность выступления студента значительно превышает регламент или доклад вообще не состоялся;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отзыв руководителя на ВКР – отрицательный;</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внешняя рецензия заканчивается выводом о несоответствии работы требованиям к содержанию, структуре и оформлению ВКР;</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lastRenderedPageBreak/>
        <w:t xml:space="preserve">ответы студента на вопросы членов ГЭК не раскрывают сущности вопроса, не подкрепляются положениями нормативно-правовых актов, выводами и расчетами из ВКР, показывают отсутствие самостоятельности и глубины изучения проблемы студентом; </w:t>
      </w:r>
    </w:p>
    <w:p w:rsidR="00FD298E" w:rsidRPr="00F23FA0" w:rsidRDefault="00FD298E" w:rsidP="00FD298E">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в процессе защиты ВКР студент демонстрирует непонимание содержания ошибок, допущенных им при ее выполнении.</w:t>
      </w:r>
    </w:p>
    <w:p w:rsidR="00FD298E" w:rsidRDefault="00FD298E" w:rsidP="00FD298E">
      <w:pPr>
        <w:spacing w:after="0" w:line="240" w:lineRule="auto"/>
        <w:jc w:val="center"/>
        <w:rPr>
          <w:rFonts w:ascii="Times New Roman" w:hAnsi="Times New Roman"/>
          <w:bCs/>
          <w:i/>
          <w:color w:val="000000"/>
          <w:sz w:val="24"/>
          <w:szCs w:val="24"/>
          <w:u w:val="single"/>
        </w:rPr>
      </w:pPr>
    </w:p>
    <w:p w:rsidR="00FD298E" w:rsidRPr="00F23FA0" w:rsidRDefault="00FD298E" w:rsidP="00FD298E">
      <w:pPr>
        <w:tabs>
          <w:tab w:val="left" w:pos="993"/>
        </w:tabs>
        <w:autoSpaceDE w:val="0"/>
        <w:spacing w:after="0" w:line="240" w:lineRule="auto"/>
        <w:ind w:firstLine="567"/>
        <w:jc w:val="center"/>
        <w:rPr>
          <w:rFonts w:ascii="Times New Roman" w:eastAsia="Times New Roman" w:hAnsi="Times New Roman"/>
          <w:b/>
          <w:i/>
          <w:color w:val="000000"/>
          <w:sz w:val="28"/>
          <w:szCs w:val="28"/>
          <w:lang w:eastAsia="ru-RU"/>
        </w:rPr>
      </w:pPr>
      <w:r w:rsidRPr="00F23FA0">
        <w:rPr>
          <w:rFonts w:ascii="Times New Roman" w:eastAsia="Times New Roman" w:hAnsi="Times New Roman"/>
          <w:b/>
          <w:bCs/>
          <w:color w:val="000000"/>
          <w:sz w:val="28"/>
          <w:szCs w:val="28"/>
          <w:lang w:eastAsia="ru-RU"/>
        </w:rPr>
        <w:t>3.4. Темы выпускных квалификационных работ. Типовые контрольные задания или иные материалы, необходимые для оценки результатов освоения образовательной программы</w:t>
      </w:r>
    </w:p>
    <w:p w:rsidR="00FD298E" w:rsidRPr="00F23FA0" w:rsidRDefault="00FD298E" w:rsidP="00FD298E">
      <w:pPr>
        <w:autoSpaceDE w:val="0"/>
        <w:autoSpaceDN w:val="0"/>
        <w:adjustRightInd w:val="0"/>
        <w:spacing w:after="0" w:line="240" w:lineRule="auto"/>
        <w:ind w:firstLine="567"/>
        <w:jc w:val="both"/>
        <w:rPr>
          <w:rFonts w:ascii="Times New Roman" w:hAnsi="Times New Roman"/>
          <w:color w:val="000000"/>
          <w:sz w:val="28"/>
          <w:szCs w:val="28"/>
        </w:rPr>
      </w:pPr>
    </w:p>
    <w:p w:rsidR="00FD298E" w:rsidRPr="00F23FA0" w:rsidRDefault="00FD298E" w:rsidP="00FD298E">
      <w:pPr>
        <w:spacing w:after="0" w:line="240" w:lineRule="auto"/>
        <w:ind w:firstLine="567"/>
        <w:jc w:val="both"/>
        <w:rPr>
          <w:rFonts w:ascii="Times New Roman" w:hAnsi="Times New Roman"/>
          <w:sz w:val="28"/>
          <w:szCs w:val="28"/>
        </w:rPr>
      </w:pPr>
      <w:r w:rsidRPr="00F23FA0">
        <w:rPr>
          <w:rFonts w:ascii="Times New Roman" w:hAnsi="Times New Roman"/>
          <w:sz w:val="28"/>
          <w:szCs w:val="28"/>
        </w:rPr>
        <w:t xml:space="preserve">Темы выпускных квалификационных работ формируются в первую очередь с учетом актуальных работ, выполняемых на каких-либо машиностроительных предприятий, фирмах, организациях машиностроительного профиля с тем, чтобы выполнение ВКР принесло некоторую конкретную пользу. Темы работ либо предлагаются  студенту или он находит самостоятельно актуальную тематику. Возможен совместный вариант выбора темы ВКР вместе с руководителем по данной работе. Темы далее утверждаются на заседании кафедры и оформляются в виде приказов  «Об утверждении тем и руководителей ВКР». </w:t>
      </w:r>
    </w:p>
    <w:p w:rsidR="00FD298E" w:rsidRPr="00F23FA0" w:rsidRDefault="00FD298E" w:rsidP="00FD298E">
      <w:pPr>
        <w:autoSpaceDE w:val="0"/>
        <w:autoSpaceDN w:val="0"/>
        <w:adjustRightInd w:val="0"/>
        <w:spacing w:after="0" w:line="240" w:lineRule="auto"/>
        <w:ind w:firstLine="567"/>
        <w:jc w:val="both"/>
        <w:rPr>
          <w:rFonts w:ascii="Times New Roman" w:hAnsi="Times New Roman"/>
          <w:color w:val="000000"/>
          <w:sz w:val="28"/>
          <w:szCs w:val="28"/>
        </w:rPr>
      </w:pPr>
      <w:r w:rsidRPr="00F23FA0">
        <w:rPr>
          <w:rFonts w:ascii="Times New Roman" w:hAnsi="Times New Roman"/>
          <w:color w:val="000000"/>
          <w:sz w:val="28"/>
          <w:szCs w:val="28"/>
        </w:rPr>
        <w:t>В названии ВКР должны найти отражение:</w:t>
      </w:r>
    </w:p>
    <w:p w:rsidR="00FD298E" w:rsidRPr="00F23FA0" w:rsidRDefault="00FD298E" w:rsidP="00FD298E">
      <w:pPr>
        <w:autoSpaceDE w:val="0"/>
        <w:autoSpaceDN w:val="0"/>
        <w:adjustRightInd w:val="0"/>
        <w:spacing w:after="0" w:line="240" w:lineRule="auto"/>
        <w:ind w:firstLine="567"/>
        <w:jc w:val="both"/>
        <w:rPr>
          <w:rFonts w:ascii="Times New Roman" w:hAnsi="Times New Roman"/>
          <w:sz w:val="28"/>
          <w:szCs w:val="28"/>
        </w:rPr>
      </w:pPr>
      <w:r w:rsidRPr="00F23FA0">
        <w:rPr>
          <w:rFonts w:ascii="Times New Roman" w:hAnsi="Times New Roman"/>
          <w:color w:val="000000"/>
          <w:sz w:val="28"/>
          <w:szCs w:val="28"/>
        </w:rPr>
        <w:t xml:space="preserve">- </w:t>
      </w:r>
      <w:r w:rsidRPr="00F23FA0">
        <w:rPr>
          <w:rFonts w:ascii="Times New Roman" w:hAnsi="Times New Roman"/>
          <w:sz w:val="28"/>
          <w:szCs w:val="28"/>
        </w:rPr>
        <w:t>наименование решаемой  задачи (например, совершенствование аудита, улучшение качества, применение методов контроля);</w:t>
      </w:r>
    </w:p>
    <w:p w:rsidR="00FD298E" w:rsidRPr="00F23FA0" w:rsidRDefault="00FD298E" w:rsidP="00FD298E">
      <w:pPr>
        <w:autoSpaceDE w:val="0"/>
        <w:autoSpaceDN w:val="0"/>
        <w:adjustRightInd w:val="0"/>
        <w:spacing w:after="0" w:line="240" w:lineRule="auto"/>
        <w:ind w:firstLine="567"/>
        <w:jc w:val="both"/>
        <w:rPr>
          <w:rFonts w:ascii="Times New Roman" w:hAnsi="Times New Roman"/>
          <w:sz w:val="28"/>
          <w:szCs w:val="28"/>
        </w:rPr>
      </w:pPr>
      <w:r w:rsidRPr="00F23FA0">
        <w:rPr>
          <w:rFonts w:ascii="Times New Roman" w:hAnsi="Times New Roman"/>
          <w:color w:val="000000"/>
          <w:sz w:val="28"/>
          <w:szCs w:val="28"/>
        </w:rPr>
        <w:t xml:space="preserve">- </w:t>
      </w:r>
      <w:r w:rsidRPr="00F23FA0">
        <w:rPr>
          <w:rFonts w:ascii="Times New Roman" w:hAnsi="Times New Roman"/>
          <w:sz w:val="28"/>
          <w:szCs w:val="28"/>
        </w:rPr>
        <w:t>сфера разрабатываемых вопросов ВКР (например, на машиностроительном предприятии, на фирмах, организациях и др.);</w:t>
      </w:r>
    </w:p>
    <w:p w:rsidR="00FD298E" w:rsidRPr="00F23FA0" w:rsidRDefault="00FD298E" w:rsidP="00FD298E">
      <w:pPr>
        <w:autoSpaceDE w:val="0"/>
        <w:autoSpaceDN w:val="0"/>
        <w:adjustRightInd w:val="0"/>
        <w:spacing w:after="0" w:line="240" w:lineRule="auto"/>
        <w:ind w:firstLine="567"/>
        <w:jc w:val="both"/>
        <w:rPr>
          <w:rFonts w:ascii="Times New Roman" w:hAnsi="Times New Roman"/>
          <w:color w:val="000000"/>
          <w:sz w:val="28"/>
          <w:szCs w:val="28"/>
        </w:rPr>
      </w:pPr>
      <w:r w:rsidRPr="00F23FA0">
        <w:rPr>
          <w:rFonts w:ascii="Times New Roman" w:hAnsi="Times New Roman"/>
          <w:color w:val="000000"/>
          <w:sz w:val="28"/>
          <w:szCs w:val="28"/>
        </w:rPr>
        <w:t>- способ решение задачи (за счет инструментов контроля качества, разработки процедур, совершенствования процессов)</w:t>
      </w:r>
    </w:p>
    <w:p w:rsidR="00FD298E" w:rsidRPr="00F23FA0" w:rsidRDefault="00FD298E" w:rsidP="00FD298E">
      <w:pPr>
        <w:autoSpaceDE w:val="0"/>
        <w:autoSpaceDN w:val="0"/>
        <w:adjustRightInd w:val="0"/>
        <w:spacing w:after="0" w:line="240" w:lineRule="auto"/>
        <w:ind w:firstLine="567"/>
        <w:jc w:val="both"/>
        <w:rPr>
          <w:rFonts w:ascii="Times New Roman" w:hAnsi="Times New Roman"/>
          <w:color w:val="000000"/>
          <w:sz w:val="28"/>
          <w:szCs w:val="28"/>
        </w:rPr>
      </w:pPr>
    </w:p>
    <w:p w:rsidR="00FD298E" w:rsidRPr="00F23FA0" w:rsidRDefault="00FD298E" w:rsidP="00FD298E">
      <w:pPr>
        <w:spacing w:before="120" w:after="120"/>
        <w:jc w:val="center"/>
        <w:rPr>
          <w:rFonts w:ascii="Times New Roman" w:hAnsi="Times New Roman"/>
          <w:b/>
          <w:i/>
          <w:sz w:val="28"/>
          <w:szCs w:val="28"/>
        </w:rPr>
      </w:pPr>
      <w:r w:rsidRPr="00F23FA0">
        <w:rPr>
          <w:rFonts w:ascii="Times New Roman" w:hAnsi="Times New Roman"/>
          <w:b/>
          <w:i/>
          <w:sz w:val="28"/>
          <w:szCs w:val="28"/>
        </w:rPr>
        <w:t>Перечень тем выпускных квалификационных работ</w:t>
      </w:r>
    </w:p>
    <w:p w:rsidR="00FD298E" w:rsidRPr="00F23FA0" w:rsidRDefault="00FD298E" w:rsidP="00FD298E">
      <w:pPr>
        <w:pStyle w:val="Standard"/>
        <w:numPr>
          <w:ilvl w:val="0"/>
          <w:numId w:val="19"/>
        </w:numPr>
        <w:jc w:val="both"/>
        <w:rPr>
          <w:color w:val="000000"/>
          <w:sz w:val="28"/>
          <w:szCs w:val="28"/>
          <w:lang w:val="ru-RU"/>
        </w:rPr>
      </w:pPr>
      <w:r w:rsidRPr="00F23FA0">
        <w:rPr>
          <w:color w:val="000000"/>
          <w:sz w:val="28"/>
          <w:szCs w:val="28"/>
          <w:lang w:val="ru-RU"/>
        </w:rPr>
        <w:t>Организация технического обслуживания и капитального ремонта токарно-винторезных станков в условиях машиностроительного предприятия.</w:t>
      </w:r>
    </w:p>
    <w:p w:rsidR="00FD298E" w:rsidRPr="00F23FA0" w:rsidRDefault="00FD298E" w:rsidP="00FD298E">
      <w:pPr>
        <w:pStyle w:val="Standard"/>
        <w:numPr>
          <w:ilvl w:val="0"/>
          <w:numId w:val="19"/>
        </w:numPr>
        <w:jc w:val="both"/>
        <w:rPr>
          <w:color w:val="000000"/>
          <w:sz w:val="28"/>
          <w:szCs w:val="28"/>
          <w:lang w:val="ru-RU"/>
        </w:rPr>
      </w:pPr>
      <w:r w:rsidRPr="00F23FA0">
        <w:rPr>
          <w:color w:val="000000"/>
          <w:sz w:val="28"/>
          <w:szCs w:val="28"/>
          <w:lang w:val="ru-RU"/>
        </w:rPr>
        <w:t xml:space="preserve">Расширение технологических возможностей </w:t>
      </w:r>
      <w:proofErr w:type="spellStart"/>
      <w:r w:rsidRPr="00F23FA0">
        <w:rPr>
          <w:color w:val="000000"/>
          <w:sz w:val="28"/>
          <w:szCs w:val="28"/>
          <w:lang w:val="ru-RU"/>
        </w:rPr>
        <w:t>зубофрезерного</w:t>
      </w:r>
      <w:proofErr w:type="spellEnd"/>
      <w:r w:rsidRPr="00F23FA0">
        <w:rPr>
          <w:color w:val="000000"/>
          <w:sz w:val="28"/>
          <w:szCs w:val="28"/>
          <w:lang w:val="ru-RU"/>
        </w:rPr>
        <w:t xml:space="preserve"> станка модели 5К324П.</w:t>
      </w:r>
    </w:p>
    <w:p w:rsidR="00FD298E" w:rsidRPr="00F23FA0" w:rsidRDefault="00FD298E" w:rsidP="00FD298E">
      <w:pPr>
        <w:pStyle w:val="Standard"/>
        <w:numPr>
          <w:ilvl w:val="0"/>
          <w:numId w:val="19"/>
        </w:numPr>
        <w:jc w:val="both"/>
        <w:rPr>
          <w:color w:val="000000"/>
          <w:sz w:val="28"/>
          <w:szCs w:val="28"/>
          <w:lang w:val="ru-RU"/>
        </w:rPr>
      </w:pPr>
      <w:r w:rsidRPr="00F23FA0">
        <w:rPr>
          <w:color w:val="000000"/>
          <w:sz w:val="28"/>
          <w:szCs w:val="28"/>
          <w:lang w:val="ru-RU"/>
        </w:rPr>
        <w:t>Повышение эффективности восстановление гильзы блока цилиндров ДВС.</w:t>
      </w:r>
    </w:p>
    <w:p w:rsidR="00FD298E" w:rsidRPr="00F23FA0" w:rsidRDefault="00FD298E" w:rsidP="00FD298E">
      <w:pPr>
        <w:pStyle w:val="Standard"/>
        <w:numPr>
          <w:ilvl w:val="0"/>
          <w:numId w:val="19"/>
        </w:numPr>
        <w:jc w:val="both"/>
        <w:rPr>
          <w:color w:val="000000"/>
          <w:sz w:val="28"/>
          <w:szCs w:val="28"/>
          <w:lang w:val="ru-RU"/>
        </w:rPr>
      </w:pPr>
      <w:r w:rsidRPr="00F23FA0">
        <w:rPr>
          <w:color w:val="000000"/>
          <w:sz w:val="28"/>
          <w:szCs w:val="28"/>
          <w:lang w:val="ru-RU"/>
        </w:rPr>
        <w:t>Проектирование и изготовление шпиндельного узла модуля для обеспечения круглого шлифования на токарном станке.</w:t>
      </w:r>
    </w:p>
    <w:p w:rsidR="00FD298E" w:rsidRPr="00F23FA0" w:rsidRDefault="00FD298E" w:rsidP="00FD298E">
      <w:pPr>
        <w:pStyle w:val="Standard"/>
        <w:numPr>
          <w:ilvl w:val="0"/>
          <w:numId w:val="19"/>
        </w:numPr>
        <w:jc w:val="both"/>
        <w:rPr>
          <w:color w:val="000000"/>
          <w:sz w:val="28"/>
          <w:szCs w:val="28"/>
          <w:lang w:val="ru-RU"/>
        </w:rPr>
      </w:pPr>
      <w:r w:rsidRPr="00F23FA0">
        <w:rPr>
          <w:color w:val="000000"/>
          <w:sz w:val="28"/>
          <w:szCs w:val="28"/>
          <w:lang w:val="ru-RU"/>
        </w:rPr>
        <w:t>Совершенствования процесса механической обработки шарового узла грузового автомобиля.</w:t>
      </w:r>
    </w:p>
    <w:p w:rsidR="00FD298E" w:rsidRPr="00F23FA0" w:rsidRDefault="00FD298E" w:rsidP="00FD298E">
      <w:pPr>
        <w:pStyle w:val="Standard"/>
        <w:numPr>
          <w:ilvl w:val="0"/>
          <w:numId w:val="19"/>
        </w:numPr>
        <w:jc w:val="both"/>
        <w:rPr>
          <w:color w:val="000000"/>
          <w:sz w:val="28"/>
          <w:szCs w:val="28"/>
          <w:lang w:val="ru-RU"/>
        </w:rPr>
      </w:pPr>
      <w:r w:rsidRPr="00F23FA0">
        <w:rPr>
          <w:color w:val="000000"/>
          <w:sz w:val="28"/>
          <w:szCs w:val="28"/>
          <w:lang w:val="ru-RU"/>
        </w:rPr>
        <w:t>Повышение эффективности плоского шлифования за счет совершенствования конструкции шлифовального круга.</w:t>
      </w:r>
    </w:p>
    <w:p w:rsidR="00FD298E" w:rsidRPr="00A55E59" w:rsidRDefault="00FD298E" w:rsidP="00FD298E">
      <w:pPr>
        <w:pStyle w:val="Standard"/>
        <w:ind w:left="1069"/>
        <w:jc w:val="both"/>
        <w:rPr>
          <w:color w:val="000000"/>
          <w:lang w:val="ru-RU"/>
        </w:rPr>
      </w:pPr>
      <w:r>
        <w:rPr>
          <w:color w:val="000000"/>
          <w:lang w:val="ru-RU"/>
        </w:rPr>
        <w:t xml:space="preserve"> </w:t>
      </w:r>
    </w:p>
    <w:p w:rsidR="00FD298E" w:rsidRPr="00F23FA0" w:rsidRDefault="00FD298E" w:rsidP="00FD298E">
      <w:pPr>
        <w:pStyle w:val="Standard"/>
        <w:ind w:firstLine="709"/>
        <w:jc w:val="both"/>
        <w:rPr>
          <w:color w:val="000000"/>
          <w:sz w:val="28"/>
          <w:szCs w:val="28"/>
          <w:lang w:val="ru-RU"/>
        </w:rPr>
      </w:pPr>
      <w:r>
        <w:rPr>
          <w:color w:val="000000"/>
          <w:sz w:val="28"/>
          <w:szCs w:val="28"/>
          <w:lang w:val="ru-RU"/>
        </w:rPr>
        <w:t>З</w:t>
      </w:r>
      <w:r w:rsidRPr="00F23FA0">
        <w:rPr>
          <w:color w:val="000000"/>
          <w:sz w:val="28"/>
          <w:szCs w:val="28"/>
          <w:lang w:val="ru-RU"/>
        </w:rPr>
        <w:t xml:space="preserve">адания или иные материалы, необходимые для оценки знаний, умений, </w:t>
      </w:r>
      <w:r w:rsidRPr="00F23FA0">
        <w:rPr>
          <w:color w:val="000000"/>
          <w:sz w:val="28"/>
          <w:szCs w:val="28"/>
          <w:lang w:val="ru-RU"/>
        </w:rPr>
        <w:lastRenderedPageBreak/>
        <w:t>навыков и (или) опыта деятельности, характеризующие этапы формирования компетенций в процессе освоения образовательной программы отражены в таблице.</w:t>
      </w:r>
    </w:p>
    <w:p w:rsidR="00FD298E" w:rsidRPr="00F23FA0" w:rsidRDefault="00FD298E" w:rsidP="00FD298E">
      <w:pPr>
        <w:pStyle w:val="Standard"/>
        <w:ind w:firstLine="709"/>
        <w:jc w:val="both"/>
        <w:rPr>
          <w:color w:val="000000"/>
          <w:lang w:val="ru-RU"/>
        </w:rPr>
      </w:pPr>
    </w:p>
    <w:tbl>
      <w:tblPr>
        <w:tblW w:w="9639" w:type="dxa"/>
        <w:tblInd w:w="108" w:type="dxa"/>
        <w:tblLayout w:type="fixed"/>
        <w:tblCellMar>
          <w:left w:w="10" w:type="dxa"/>
          <w:right w:w="10" w:type="dxa"/>
        </w:tblCellMar>
        <w:tblLook w:val="0000" w:firstRow="0" w:lastRow="0" w:firstColumn="0" w:lastColumn="0" w:noHBand="0" w:noVBand="0"/>
      </w:tblPr>
      <w:tblGrid>
        <w:gridCol w:w="1701"/>
        <w:gridCol w:w="1985"/>
        <w:gridCol w:w="5953"/>
      </w:tblGrid>
      <w:tr w:rsidR="00FD298E" w:rsidRPr="00F23FA0" w:rsidTr="00FD298E">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center"/>
              <w:rPr>
                <w:rFonts w:ascii="Times New Roman" w:eastAsia="Andale Sans UI" w:hAnsi="Times New Roman" w:cs="Tahoma"/>
                <w:color w:val="000000"/>
                <w:kern w:val="3"/>
                <w:sz w:val="20"/>
                <w:szCs w:val="20"/>
                <w:lang w:val="en-US" w:bidi="en-US"/>
              </w:rPr>
            </w:pPr>
            <w:r w:rsidRPr="00F23FA0">
              <w:rPr>
                <w:rFonts w:ascii="Times New Roman" w:eastAsia="Times New Roman" w:hAnsi="Times New Roman"/>
                <w:b/>
                <w:color w:val="000000"/>
                <w:sz w:val="20"/>
                <w:szCs w:val="20"/>
                <w:lang w:eastAsia="zh-CN"/>
              </w:rPr>
              <w:t>Код компетенции</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center"/>
              <w:rPr>
                <w:rFonts w:ascii="Times New Roman" w:eastAsia="Andale Sans UI" w:hAnsi="Times New Roman" w:cs="Tahoma"/>
                <w:color w:val="000000"/>
                <w:kern w:val="3"/>
                <w:sz w:val="20"/>
                <w:szCs w:val="20"/>
                <w:lang w:val="en-US" w:bidi="en-US"/>
              </w:rPr>
            </w:pPr>
            <w:r w:rsidRPr="00F23FA0">
              <w:rPr>
                <w:rFonts w:ascii="Times New Roman" w:eastAsia="Times New Roman" w:hAnsi="Times New Roman"/>
                <w:b/>
                <w:color w:val="000000"/>
                <w:sz w:val="20"/>
                <w:szCs w:val="20"/>
                <w:lang w:eastAsia="zh-CN"/>
              </w:rPr>
              <w:t>Этапы формирования компетенций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center"/>
              <w:rPr>
                <w:rFonts w:ascii="Times New Roman" w:eastAsia="Times New Roman" w:hAnsi="Times New Roman"/>
                <w:b/>
                <w:color w:val="000000"/>
                <w:sz w:val="20"/>
                <w:szCs w:val="20"/>
                <w:lang w:eastAsia="zh-CN"/>
              </w:rPr>
            </w:pPr>
            <w:r>
              <w:rPr>
                <w:rFonts w:ascii="Times New Roman" w:eastAsia="Times New Roman" w:hAnsi="Times New Roman"/>
                <w:b/>
                <w:color w:val="000000"/>
                <w:sz w:val="20"/>
                <w:szCs w:val="20"/>
                <w:lang w:eastAsia="zh-CN"/>
              </w:rPr>
              <w:t>З</w:t>
            </w:r>
            <w:r w:rsidRPr="00F23FA0">
              <w:rPr>
                <w:rFonts w:ascii="Times New Roman" w:eastAsia="Times New Roman" w:hAnsi="Times New Roman"/>
                <w:b/>
                <w:color w:val="000000"/>
                <w:sz w:val="20"/>
                <w:szCs w:val="20"/>
                <w:lang w:eastAsia="zh-CN"/>
              </w:rPr>
              <w:t>адания</w:t>
            </w:r>
          </w:p>
        </w:tc>
      </w:tr>
      <w:tr w:rsidR="00FD298E" w:rsidRPr="00F23FA0" w:rsidTr="00FD298E">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УК-10, ПК-9, ОПК-1, ПК-7</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val="en-US" w:bidi="en-US"/>
              </w:rPr>
            </w:pPr>
            <w:r w:rsidRPr="00F23FA0">
              <w:rPr>
                <w:rFonts w:ascii="Times New Roman" w:eastAsia="Times New Roman" w:hAnsi="Times New Roman"/>
                <w:color w:val="000000"/>
                <w:sz w:val="20"/>
                <w:szCs w:val="20"/>
                <w:lang w:eastAsia="zh-CN"/>
              </w:rPr>
              <w:t>Этап формирования знаний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color w:val="000000"/>
                <w:sz w:val="20"/>
                <w:szCs w:val="20"/>
                <w:lang w:eastAsia="zh-CN"/>
              </w:rPr>
              <w:t>1. Изучить основную научную литературу по теме ВКР.</w:t>
            </w:r>
          </w:p>
          <w:p w:rsidR="00FD298E" w:rsidRPr="00F23FA0" w:rsidRDefault="00FD298E" w:rsidP="00FD298E">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color w:val="000000"/>
                <w:sz w:val="20"/>
                <w:szCs w:val="20"/>
                <w:lang w:eastAsia="zh-CN"/>
              </w:rPr>
              <w:t>2. Изучить теоретико-</w:t>
            </w:r>
            <w:proofErr w:type="gramStart"/>
            <w:r w:rsidRPr="00F23FA0">
              <w:rPr>
                <w:rFonts w:ascii="Times New Roman" w:eastAsia="Times New Roman" w:hAnsi="Times New Roman"/>
                <w:color w:val="000000"/>
                <w:sz w:val="20"/>
                <w:szCs w:val="20"/>
                <w:lang w:eastAsia="zh-CN"/>
              </w:rPr>
              <w:t>методические подходы</w:t>
            </w:r>
            <w:proofErr w:type="gramEnd"/>
            <w:r w:rsidRPr="00F23FA0">
              <w:rPr>
                <w:rFonts w:ascii="Times New Roman" w:eastAsia="Times New Roman" w:hAnsi="Times New Roman"/>
                <w:color w:val="000000"/>
                <w:sz w:val="20"/>
                <w:szCs w:val="20"/>
                <w:lang w:eastAsia="zh-CN"/>
              </w:rPr>
              <w:t xml:space="preserve"> по теме ВКР.</w:t>
            </w:r>
          </w:p>
          <w:p w:rsidR="00FD298E" w:rsidRPr="00F23FA0" w:rsidRDefault="00FD298E" w:rsidP="00FD298E">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color w:val="000000"/>
                <w:sz w:val="20"/>
                <w:szCs w:val="20"/>
                <w:lang w:eastAsia="zh-CN"/>
              </w:rPr>
              <w:t>3. Изучить методику написания ВКР.</w:t>
            </w:r>
          </w:p>
          <w:p w:rsidR="00FD298E" w:rsidRPr="00F23FA0" w:rsidRDefault="00FD298E" w:rsidP="00FD298E">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color w:val="000000"/>
                <w:sz w:val="20"/>
                <w:szCs w:val="20"/>
                <w:lang w:eastAsia="zh-CN"/>
              </w:rPr>
              <w:t>4. Изучить методику работы с информационно-библиографическими ресурсами</w:t>
            </w:r>
          </w:p>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5. Изучить современные нормативно-законодательные акты, методические документы, источники информации, методику расчета показателей, необходимых для выполнения ВКР</w:t>
            </w:r>
          </w:p>
        </w:tc>
      </w:tr>
      <w:tr w:rsidR="00FD298E" w:rsidRPr="00F23FA0" w:rsidTr="00FD298E">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ОПк-3, ОПК-4, ОПК-9, УК-9, ПК-8, ПК-5, ПК-6, ПК-4, ПК-3, ПК-1</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val="en-US" w:bidi="en-US"/>
              </w:rPr>
            </w:pPr>
            <w:r w:rsidRPr="00F23FA0">
              <w:rPr>
                <w:rFonts w:ascii="Times New Roman" w:eastAsia="Times New Roman" w:hAnsi="Times New Roman"/>
                <w:color w:val="000000"/>
                <w:sz w:val="20"/>
                <w:szCs w:val="20"/>
                <w:lang w:eastAsia="zh-CN"/>
              </w:rPr>
              <w:t>Этап формирования умений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both"/>
              <w:rPr>
                <w:rFonts w:ascii="Times New Roman" w:eastAsia="Andale Sans UI" w:hAnsi="Times New Roman" w:cs="Tahoma"/>
                <w:kern w:val="3"/>
                <w:sz w:val="20"/>
                <w:szCs w:val="20"/>
                <w:lang w:bidi="en-US"/>
              </w:rPr>
            </w:pPr>
            <w:r w:rsidRPr="00F23FA0">
              <w:rPr>
                <w:rFonts w:ascii="Times New Roman" w:eastAsia="Times New Roman" w:hAnsi="Times New Roman"/>
                <w:color w:val="000000"/>
                <w:sz w:val="20"/>
                <w:szCs w:val="20"/>
                <w:lang w:eastAsia="zh-CN"/>
              </w:rPr>
              <w:t>1</w:t>
            </w:r>
            <w:r w:rsidRPr="00F23FA0">
              <w:rPr>
                <w:rFonts w:ascii="Times New Roman" w:eastAsia="Times New Roman" w:hAnsi="Times New Roman"/>
                <w:sz w:val="20"/>
                <w:szCs w:val="20"/>
                <w:lang w:eastAsia="zh-CN"/>
              </w:rPr>
              <w:t>. Выбрать основные идеи и проблемы в научных источниках по теме ВКР.</w:t>
            </w:r>
          </w:p>
          <w:p w:rsidR="00FD298E" w:rsidRPr="00F23FA0" w:rsidRDefault="00FD298E" w:rsidP="00FD298E">
            <w:pPr>
              <w:autoSpaceDN w:val="0"/>
              <w:spacing w:after="0" w:line="240" w:lineRule="auto"/>
              <w:jc w:val="both"/>
              <w:rPr>
                <w:rFonts w:ascii="Times New Roman" w:eastAsia="Times New Roman" w:hAnsi="Times New Roman"/>
                <w:sz w:val="20"/>
                <w:szCs w:val="20"/>
                <w:lang w:eastAsia="zh-CN"/>
              </w:rPr>
            </w:pPr>
            <w:r w:rsidRPr="00F23FA0">
              <w:rPr>
                <w:rFonts w:ascii="Times New Roman" w:eastAsia="Times New Roman" w:hAnsi="Times New Roman"/>
                <w:sz w:val="20"/>
                <w:szCs w:val="20"/>
                <w:lang w:eastAsia="zh-CN"/>
              </w:rPr>
              <w:t>2. Сформировать ресурсно-информационную базу для достижения цели и решения задач ВКР.</w:t>
            </w:r>
          </w:p>
          <w:p w:rsidR="00FD298E" w:rsidRPr="00F23FA0" w:rsidRDefault="00FD298E" w:rsidP="00FD298E">
            <w:pPr>
              <w:autoSpaceDN w:val="0"/>
              <w:spacing w:after="0" w:line="240" w:lineRule="auto"/>
              <w:jc w:val="both"/>
              <w:rPr>
                <w:rFonts w:ascii="Times New Roman" w:eastAsia="Andale Sans UI" w:hAnsi="Times New Roman" w:cs="Tahoma"/>
                <w:kern w:val="3"/>
                <w:sz w:val="20"/>
                <w:szCs w:val="20"/>
                <w:lang w:bidi="en-US"/>
              </w:rPr>
            </w:pPr>
            <w:r w:rsidRPr="00F23FA0">
              <w:rPr>
                <w:rFonts w:ascii="Times New Roman" w:eastAsia="Times New Roman" w:hAnsi="Times New Roman"/>
                <w:sz w:val="20"/>
                <w:szCs w:val="20"/>
                <w:lang w:eastAsia="zh-CN"/>
              </w:rPr>
              <w:t>3. Обосновать степень разработанности проблемы.</w:t>
            </w:r>
          </w:p>
          <w:p w:rsidR="00FD298E" w:rsidRPr="00F23FA0" w:rsidRDefault="00FD298E" w:rsidP="00FD298E">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sz w:val="20"/>
                <w:szCs w:val="20"/>
                <w:lang w:eastAsia="zh-CN"/>
              </w:rPr>
              <w:t>4. Сформулировать цель и</w:t>
            </w:r>
            <w:r w:rsidRPr="00F23FA0">
              <w:rPr>
                <w:rFonts w:ascii="Times New Roman" w:eastAsia="Times New Roman" w:hAnsi="Times New Roman"/>
                <w:color w:val="000000"/>
                <w:sz w:val="20"/>
                <w:szCs w:val="20"/>
                <w:lang w:eastAsia="zh-CN"/>
              </w:rPr>
              <w:t xml:space="preserve"> задачи исследования.</w:t>
            </w:r>
          </w:p>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5. Определить современные методы науки для использования при проведении самостоятельного исследования.</w:t>
            </w:r>
          </w:p>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 xml:space="preserve">6. Произвести отбор и анализ </w:t>
            </w:r>
            <w:proofErr w:type="gramStart"/>
            <w:r w:rsidRPr="00F23FA0">
              <w:rPr>
                <w:rFonts w:ascii="Times New Roman" w:eastAsia="Times New Roman" w:hAnsi="Times New Roman"/>
                <w:color w:val="000000"/>
                <w:sz w:val="20"/>
                <w:szCs w:val="20"/>
                <w:lang w:eastAsia="zh-CN"/>
              </w:rPr>
              <w:t>необходимых</w:t>
            </w:r>
            <w:proofErr w:type="gramEnd"/>
            <w:r w:rsidRPr="00F23FA0">
              <w:rPr>
                <w:rFonts w:ascii="Times New Roman" w:eastAsia="Times New Roman" w:hAnsi="Times New Roman"/>
                <w:color w:val="000000"/>
                <w:sz w:val="20"/>
                <w:szCs w:val="20"/>
                <w:lang w:eastAsia="zh-CN"/>
              </w:rPr>
              <w:t xml:space="preserve"> научных источники по теме ВКР.</w:t>
            </w:r>
          </w:p>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7. Провести подбор необходимых методов исследования для выполнения ВКР.</w:t>
            </w:r>
          </w:p>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8. Собрать необходимый эмпирический материал для выполнения ВКР.</w:t>
            </w:r>
          </w:p>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9. Используя приемлемые методы, провести качественный и количественный анализ эмпирического материала.</w:t>
            </w:r>
          </w:p>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10. Обработать и проанализировать результаты исследования.</w:t>
            </w:r>
          </w:p>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11. Обобщить и систематизировать результаты исследования, сформируйте выводы и заключение</w:t>
            </w:r>
          </w:p>
        </w:tc>
      </w:tr>
      <w:tr w:rsidR="00FD298E" w:rsidTr="00FD298E">
        <w:trPr>
          <w:trHeight w:val="1166"/>
        </w:trPr>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УК-7, Ук-8, УК-11, ПК-2</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val="en-US" w:bidi="en-US"/>
              </w:rPr>
            </w:pPr>
            <w:r w:rsidRPr="00F23FA0">
              <w:rPr>
                <w:rFonts w:ascii="Times New Roman" w:eastAsia="Times New Roman" w:hAnsi="Times New Roman"/>
                <w:color w:val="000000"/>
                <w:sz w:val="20"/>
                <w:szCs w:val="20"/>
                <w:lang w:eastAsia="zh-CN"/>
              </w:rPr>
              <w:t>Этап формирования навыков</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D298E" w:rsidRPr="00F23FA0" w:rsidRDefault="00FD298E" w:rsidP="00FD298E">
            <w:pPr>
              <w:autoSpaceDN w:val="0"/>
              <w:spacing w:after="0" w:line="240" w:lineRule="auto"/>
              <w:jc w:val="both"/>
              <w:rPr>
                <w:rFonts w:ascii="Times New Roman" w:eastAsia="Times New Roman" w:hAnsi="Times New Roman"/>
                <w:color w:val="000000"/>
                <w:sz w:val="20"/>
                <w:szCs w:val="20"/>
                <w:lang w:eastAsia="zh-CN"/>
              </w:rPr>
            </w:pPr>
            <w:r w:rsidRPr="00F23FA0">
              <w:rPr>
                <w:rFonts w:ascii="Times New Roman" w:eastAsia="Times New Roman" w:hAnsi="Times New Roman"/>
                <w:color w:val="000000"/>
                <w:sz w:val="20"/>
                <w:szCs w:val="20"/>
                <w:lang w:eastAsia="zh-CN"/>
              </w:rPr>
              <w:t>1.Подготовить текст ВКР в соответствии с необходимыми требованиями.</w:t>
            </w:r>
          </w:p>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2. Подготовить доклад для защиты ВКР.</w:t>
            </w:r>
          </w:p>
          <w:p w:rsidR="00FD298E" w:rsidRPr="00F23FA0" w:rsidRDefault="00FD298E" w:rsidP="00FD298E">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Times New Roman" w:hAnsi="Times New Roman"/>
                <w:color w:val="000000"/>
                <w:sz w:val="20"/>
                <w:szCs w:val="20"/>
                <w:lang w:eastAsia="zh-CN"/>
              </w:rPr>
              <w:t>3. Подготовить чертежи по результатам ВКР.</w:t>
            </w:r>
          </w:p>
          <w:p w:rsidR="00FD298E" w:rsidRPr="00C676C5" w:rsidRDefault="00FD298E" w:rsidP="00FD298E">
            <w:pPr>
              <w:autoSpaceDN w:val="0"/>
              <w:spacing w:after="0" w:line="240" w:lineRule="auto"/>
              <w:jc w:val="both"/>
              <w:rPr>
                <w:rFonts w:ascii="Times New Roman" w:eastAsia="Andale Sans UI" w:hAnsi="Times New Roman" w:cs="Tahoma"/>
                <w:color w:val="000000"/>
                <w:kern w:val="3"/>
                <w:sz w:val="20"/>
                <w:szCs w:val="20"/>
                <w:lang w:bidi="en-US"/>
              </w:rPr>
            </w:pPr>
            <w:r w:rsidRPr="00F23FA0">
              <w:rPr>
                <w:rFonts w:ascii="Times New Roman" w:eastAsia="Andale Sans UI" w:hAnsi="Times New Roman" w:cs="Tahoma"/>
                <w:color w:val="000000"/>
                <w:kern w:val="3"/>
                <w:sz w:val="20"/>
                <w:szCs w:val="20"/>
                <w:lang w:bidi="en-US"/>
              </w:rPr>
              <w:t>4.</w:t>
            </w:r>
            <w:r w:rsidRPr="00F23FA0">
              <w:rPr>
                <w:rFonts w:ascii="Times New Roman" w:eastAsia="Times New Roman" w:hAnsi="Times New Roman"/>
                <w:color w:val="000000"/>
                <w:sz w:val="20"/>
                <w:szCs w:val="20"/>
                <w:lang w:eastAsia="zh-CN"/>
              </w:rPr>
              <w:t>Подготовить необходимую документацию к защите ВКР.</w:t>
            </w:r>
          </w:p>
        </w:tc>
      </w:tr>
    </w:tbl>
    <w:p w:rsidR="00FD298E" w:rsidRDefault="00FD298E" w:rsidP="00FD298E">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FD298E" w:rsidRDefault="00FD298E" w:rsidP="00FD298E">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FD298E" w:rsidRPr="00F23FA0" w:rsidRDefault="00FD298E" w:rsidP="00FD298E">
      <w:pPr>
        <w:spacing w:before="120" w:after="120"/>
        <w:jc w:val="center"/>
        <w:rPr>
          <w:rFonts w:ascii="Times New Roman" w:hAnsi="Times New Roman"/>
          <w:b/>
          <w:i/>
          <w:sz w:val="28"/>
          <w:szCs w:val="28"/>
        </w:rPr>
      </w:pPr>
      <w:r>
        <w:rPr>
          <w:rFonts w:ascii="Times New Roman" w:hAnsi="Times New Roman"/>
          <w:b/>
          <w:i/>
          <w:sz w:val="28"/>
          <w:szCs w:val="28"/>
        </w:rPr>
        <w:t>В</w:t>
      </w:r>
      <w:r w:rsidRPr="00F23FA0">
        <w:rPr>
          <w:rFonts w:ascii="Times New Roman" w:hAnsi="Times New Roman"/>
          <w:b/>
          <w:i/>
          <w:sz w:val="28"/>
          <w:szCs w:val="28"/>
        </w:rPr>
        <w:t>опросы, позволяющие раскрыть полноту выполнения разделов выпускной квалификационной работы</w:t>
      </w:r>
    </w:p>
    <w:p w:rsidR="00FD298E" w:rsidRPr="00F23FA0" w:rsidRDefault="00FD298E" w:rsidP="00FD298E">
      <w:pPr>
        <w:pStyle w:val="a5"/>
        <w:numPr>
          <w:ilvl w:val="0"/>
          <w:numId w:val="14"/>
        </w:numPr>
        <w:spacing w:after="0" w:line="240" w:lineRule="auto"/>
        <w:ind w:left="0" w:firstLine="709"/>
        <w:jc w:val="both"/>
        <w:rPr>
          <w:rFonts w:ascii="Times New Roman" w:hAnsi="Times New Roman"/>
          <w:sz w:val="28"/>
          <w:szCs w:val="28"/>
        </w:rPr>
      </w:pPr>
      <w:r w:rsidRPr="00F23FA0">
        <w:rPr>
          <w:rFonts w:ascii="Times New Roman" w:hAnsi="Times New Roman"/>
          <w:sz w:val="28"/>
          <w:szCs w:val="28"/>
        </w:rPr>
        <w:t>Обоснование выбора марка инструментального материала в ВКР.</w:t>
      </w:r>
    </w:p>
    <w:p w:rsidR="00FD298E" w:rsidRPr="00F23FA0" w:rsidRDefault="00FD298E" w:rsidP="00FD298E">
      <w:pPr>
        <w:pStyle w:val="a5"/>
        <w:numPr>
          <w:ilvl w:val="0"/>
          <w:numId w:val="14"/>
        </w:numPr>
        <w:spacing w:after="0" w:line="240" w:lineRule="auto"/>
        <w:ind w:left="0" w:firstLine="709"/>
        <w:jc w:val="both"/>
        <w:rPr>
          <w:rFonts w:ascii="Times New Roman" w:hAnsi="Times New Roman"/>
          <w:sz w:val="28"/>
          <w:szCs w:val="28"/>
        </w:rPr>
      </w:pPr>
      <w:r w:rsidRPr="00F23FA0">
        <w:rPr>
          <w:rFonts w:ascii="Times New Roman" w:hAnsi="Times New Roman"/>
          <w:sz w:val="28"/>
          <w:szCs w:val="28"/>
        </w:rPr>
        <w:t xml:space="preserve">Перечислить основные </w:t>
      </w:r>
      <w:proofErr w:type="gramStart"/>
      <w:r w:rsidRPr="00F23FA0">
        <w:rPr>
          <w:rFonts w:ascii="Times New Roman" w:hAnsi="Times New Roman"/>
          <w:sz w:val="28"/>
          <w:szCs w:val="28"/>
        </w:rPr>
        <w:t>задачи</w:t>
      </w:r>
      <w:proofErr w:type="gramEnd"/>
      <w:r w:rsidRPr="00F23FA0">
        <w:rPr>
          <w:rFonts w:ascii="Times New Roman" w:hAnsi="Times New Roman"/>
          <w:sz w:val="28"/>
          <w:szCs w:val="28"/>
        </w:rPr>
        <w:t xml:space="preserve"> выполняемые в данной ВКР.</w:t>
      </w:r>
    </w:p>
    <w:p w:rsidR="00FD298E" w:rsidRPr="00F23FA0" w:rsidRDefault="00FD298E" w:rsidP="00FD298E">
      <w:pPr>
        <w:pStyle w:val="a5"/>
        <w:numPr>
          <w:ilvl w:val="0"/>
          <w:numId w:val="14"/>
        </w:numPr>
        <w:spacing w:after="0" w:line="240" w:lineRule="auto"/>
        <w:ind w:left="0" w:firstLine="709"/>
        <w:jc w:val="both"/>
        <w:rPr>
          <w:rFonts w:ascii="Times New Roman" w:hAnsi="Times New Roman"/>
          <w:sz w:val="28"/>
          <w:szCs w:val="28"/>
        </w:rPr>
      </w:pPr>
      <w:r w:rsidRPr="00F23FA0">
        <w:rPr>
          <w:rFonts w:ascii="Times New Roman" w:hAnsi="Times New Roman"/>
          <w:sz w:val="28"/>
          <w:szCs w:val="28"/>
        </w:rPr>
        <w:t>В чем состоит новизна принятых в ВКР решений?</w:t>
      </w:r>
    </w:p>
    <w:p w:rsidR="00FD298E" w:rsidRPr="00F23FA0" w:rsidRDefault="00FD298E" w:rsidP="00FD298E">
      <w:pPr>
        <w:pStyle w:val="a5"/>
        <w:numPr>
          <w:ilvl w:val="0"/>
          <w:numId w:val="14"/>
        </w:numPr>
        <w:spacing w:after="0" w:line="240" w:lineRule="auto"/>
        <w:ind w:left="0" w:firstLine="709"/>
        <w:jc w:val="both"/>
        <w:rPr>
          <w:rFonts w:ascii="Times New Roman" w:hAnsi="Times New Roman"/>
          <w:sz w:val="28"/>
          <w:szCs w:val="28"/>
        </w:rPr>
      </w:pPr>
      <w:r w:rsidRPr="00F23FA0">
        <w:rPr>
          <w:rFonts w:ascii="Times New Roman" w:hAnsi="Times New Roman"/>
          <w:sz w:val="28"/>
          <w:szCs w:val="28"/>
        </w:rPr>
        <w:t>Конструктивные элементы токарных инструментов.</w:t>
      </w:r>
    </w:p>
    <w:p w:rsidR="00FD298E" w:rsidRPr="00F23FA0" w:rsidRDefault="00FD298E" w:rsidP="00FD298E">
      <w:pPr>
        <w:pStyle w:val="a5"/>
        <w:numPr>
          <w:ilvl w:val="0"/>
          <w:numId w:val="14"/>
        </w:numPr>
        <w:spacing w:after="0" w:line="240" w:lineRule="auto"/>
        <w:ind w:left="0" w:firstLine="709"/>
        <w:jc w:val="both"/>
        <w:rPr>
          <w:rFonts w:ascii="Times New Roman" w:hAnsi="Times New Roman"/>
          <w:sz w:val="28"/>
          <w:szCs w:val="28"/>
        </w:rPr>
      </w:pPr>
      <w:r w:rsidRPr="00F23FA0">
        <w:rPr>
          <w:rFonts w:ascii="Times New Roman" w:hAnsi="Times New Roman"/>
          <w:sz w:val="28"/>
          <w:szCs w:val="28"/>
        </w:rPr>
        <w:t xml:space="preserve">Геометрия </w:t>
      </w:r>
      <w:proofErr w:type="gramStart"/>
      <w:r w:rsidRPr="00F23FA0">
        <w:rPr>
          <w:rFonts w:ascii="Times New Roman" w:hAnsi="Times New Roman"/>
          <w:sz w:val="28"/>
          <w:szCs w:val="28"/>
        </w:rPr>
        <w:t>режущий</w:t>
      </w:r>
      <w:proofErr w:type="gramEnd"/>
      <w:r w:rsidRPr="00F23FA0">
        <w:rPr>
          <w:rFonts w:ascii="Times New Roman" w:hAnsi="Times New Roman"/>
          <w:sz w:val="28"/>
          <w:szCs w:val="28"/>
        </w:rPr>
        <w:t xml:space="preserve"> части используемых в работе инструментов.</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 xml:space="preserve">Классификация металлорежущих станков с расшифровкой моделей станков, используемых </w:t>
      </w:r>
      <w:proofErr w:type="gramStart"/>
      <w:r w:rsidRPr="00F23FA0">
        <w:rPr>
          <w:rFonts w:ascii="Times New Roman" w:hAnsi="Times New Roman"/>
          <w:sz w:val="28"/>
          <w:szCs w:val="28"/>
        </w:rPr>
        <w:t>в</w:t>
      </w:r>
      <w:proofErr w:type="gramEnd"/>
      <w:r w:rsidRPr="00F23FA0">
        <w:rPr>
          <w:rFonts w:ascii="Times New Roman" w:hAnsi="Times New Roman"/>
          <w:sz w:val="28"/>
          <w:szCs w:val="28"/>
        </w:rPr>
        <w:t xml:space="preserve"> данной ВКР.   </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 xml:space="preserve">Порядок назначения режимов резания (при точении, сверлении, </w:t>
      </w:r>
      <w:proofErr w:type="spellStart"/>
      <w:r w:rsidRPr="00F23FA0">
        <w:rPr>
          <w:rFonts w:ascii="Times New Roman" w:hAnsi="Times New Roman"/>
          <w:sz w:val="28"/>
          <w:szCs w:val="28"/>
        </w:rPr>
        <w:t>фризировании</w:t>
      </w:r>
      <w:proofErr w:type="spellEnd"/>
      <w:r w:rsidRPr="00F23FA0">
        <w:rPr>
          <w:rFonts w:ascii="Times New Roman" w:hAnsi="Times New Roman"/>
          <w:sz w:val="28"/>
          <w:szCs w:val="28"/>
        </w:rPr>
        <w:t xml:space="preserve"> и др.).</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Способы восстановления режущих инструментов.</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Пути повышения стойкости инструментов.</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lastRenderedPageBreak/>
        <w:t>Охарактеризовать износ токарных резцов и способы его уменьшения.</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Технология ремонта металлорежущих станков (токарной группы, фрезерной и др.).</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 xml:space="preserve">Узлы металлорежущего станка и их назначение. </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Геометрия спирального сверла и ее влияние на процесс износа инструмента.</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Назначение режима резания при точении (сверлении, фрезеровании, шлифовании).</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Требования по установке металлорежущих станков.</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proofErr w:type="gramStart"/>
      <w:r w:rsidRPr="00F23FA0">
        <w:rPr>
          <w:rFonts w:ascii="Times New Roman" w:hAnsi="Times New Roman"/>
          <w:sz w:val="28"/>
          <w:szCs w:val="28"/>
        </w:rPr>
        <w:t>Расшифровать характеристику шлифовального круга (форма, размеры, марка абразива, зернистость, разброс по зернистости, марка связки, твердость, номер структуры, допустимая скорость вращения).</w:t>
      </w:r>
      <w:proofErr w:type="gramEnd"/>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Заточка и доводка режущих инструментов.</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Восстановление и модернизация металлорежущих станков.</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Контроль качества режущих инструментов.</w:t>
      </w:r>
    </w:p>
    <w:p w:rsidR="00FD298E" w:rsidRPr="00F23FA0" w:rsidRDefault="00FD298E" w:rsidP="00FD298E">
      <w:pPr>
        <w:pStyle w:val="a5"/>
        <w:numPr>
          <w:ilvl w:val="0"/>
          <w:numId w:val="14"/>
        </w:numPr>
        <w:spacing w:after="0" w:line="240" w:lineRule="auto"/>
        <w:ind w:left="1418" w:hanging="709"/>
        <w:jc w:val="both"/>
        <w:rPr>
          <w:rFonts w:ascii="Times New Roman" w:hAnsi="Times New Roman"/>
          <w:sz w:val="28"/>
          <w:szCs w:val="28"/>
        </w:rPr>
      </w:pPr>
      <w:r w:rsidRPr="00F23FA0">
        <w:rPr>
          <w:rFonts w:ascii="Times New Roman" w:hAnsi="Times New Roman"/>
          <w:sz w:val="28"/>
          <w:szCs w:val="28"/>
        </w:rPr>
        <w:t xml:space="preserve">Преимущества и недостатки коробок скоростей металлорежущих станков (бесступенчатое регулирование скорости вращения шпинделя).   </w:t>
      </w:r>
    </w:p>
    <w:p w:rsidR="00FD298E" w:rsidRDefault="00FD298E" w:rsidP="00FD298E">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FD298E" w:rsidRPr="00F23FA0" w:rsidRDefault="00FD298E" w:rsidP="00FD298E">
      <w:pPr>
        <w:tabs>
          <w:tab w:val="left" w:pos="993"/>
        </w:tabs>
        <w:autoSpaceDE w:val="0"/>
        <w:spacing w:after="0" w:line="240" w:lineRule="auto"/>
        <w:ind w:firstLine="567"/>
        <w:jc w:val="center"/>
        <w:rPr>
          <w:rFonts w:ascii="Times New Roman" w:eastAsia="Times New Roman" w:hAnsi="Times New Roman"/>
          <w:b/>
          <w:bCs/>
          <w:color w:val="000000"/>
          <w:sz w:val="28"/>
          <w:szCs w:val="28"/>
          <w:lang w:eastAsia="ru-RU"/>
        </w:rPr>
      </w:pPr>
      <w:r w:rsidRPr="00F23FA0">
        <w:rPr>
          <w:rFonts w:ascii="Times New Roman" w:eastAsia="Times New Roman" w:hAnsi="Times New Roman"/>
          <w:b/>
          <w:bCs/>
          <w:color w:val="000000"/>
          <w:sz w:val="28"/>
          <w:szCs w:val="28"/>
          <w:lang w:eastAsia="ru-RU"/>
        </w:rPr>
        <w:t>3.4. Методические материалы, определяющие процедуры оценивания результатов освоения образовательной программы</w:t>
      </w:r>
    </w:p>
    <w:p w:rsidR="00FD298E" w:rsidRPr="00F23FA0" w:rsidRDefault="00FD298E" w:rsidP="00FD298E">
      <w:pPr>
        <w:tabs>
          <w:tab w:val="left" w:pos="993"/>
        </w:tabs>
        <w:autoSpaceDE w:val="0"/>
        <w:spacing w:after="0" w:line="240" w:lineRule="auto"/>
        <w:ind w:firstLine="567"/>
        <w:jc w:val="both"/>
        <w:rPr>
          <w:rFonts w:ascii="Times New Roman" w:eastAsia="Times New Roman" w:hAnsi="Times New Roman"/>
          <w:b/>
          <w:bCs/>
          <w:color w:val="000000"/>
          <w:sz w:val="28"/>
          <w:szCs w:val="28"/>
          <w:lang w:eastAsia="ru-RU"/>
        </w:rPr>
      </w:pPr>
    </w:p>
    <w:p w:rsidR="00FD298E" w:rsidRPr="00F23FA0" w:rsidRDefault="00FD298E" w:rsidP="00FD298E">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8"/>
          <w:lang w:bidi="en-US"/>
        </w:rPr>
      </w:pPr>
      <w:r w:rsidRPr="00F23FA0">
        <w:rPr>
          <w:rFonts w:ascii="Times New Roman" w:eastAsia="Andale Sans UI" w:hAnsi="Times New Roman" w:cs="Tahoma"/>
          <w:color w:val="000000"/>
          <w:kern w:val="3"/>
          <w:sz w:val="28"/>
          <w:szCs w:val="28"/>
          <w:lang w:bidi="en-US"/>
        </w:rPr>
        <w:t xml:space="preserve">Процедура оценивания результатов освоения образовательной программы по направлению подготовки 15.03.05 «Конструкторско-технологическое обеспечение машиностроительных производств» </w:t>
      </w:r>
      <w:r w:rsidRPr="00F23FA0">
        <w:rPr>
          <w:rFonts w:ascii="Times New Roman" w:hAnsi="Times New Roman"/>
          <w:sz w:val="28"/>
          <w:szCs w:val="28"/>
        </w:rPr>
        <w:t xml:space="preserve"> профиль 02 «Металлообрабатывающие станки и комплексы» </w:t>
      </w:r>
      <w:r w:rsidRPr="00F23FA0">
        <w:rPr>
          <w:rFonts w:ascii="Times New Roman" w:eastAsia="Andale Sans UI" w:hAnsi="Times New Roman" w:cs="Tahoma"/>
          <w:color w:val="000000"/>
          <w:kern w:val="3"/>
          <w:sz w:val="28"/>
          <w:szCs w:val="28"/>
          <w:lang w:bidi="en-US"/>
        </w:rPr>
        <w:t>происходит в процессе защиты ВКР. Процедура оценивания  результатов освоения образовательной программы включает в себя оценку членами Г</w:t>
      </w:r>
      <w:r>
        <w:rPr>
          <w:rFonts w:ascii="Times New Roman" w:eastAsia="Andale Sans UI" w:hAnsi="Times New Roman" w:cs="Tahoma"/>
          <w:color w:val="000000"/>
          <w:kern w:val="3"/>
          <w:sz w:val="28"/>
          <w:szCs w:val="28"/>
          <w:lang w:bidi="en-US"/>
        </w:rPr>
        <w:t>Э</w:t>
      </w:r>
      <w:r w:rsidRPr="00F23FA0">
        <w:rPr>
          <w:rFonts w:ascii="Times New Roman" w:eastAsia="Andale Sans UI" w:hAnsi="Times New Roman" w:cs="Tahoma"/>
          <w:color w:val="000000"/>
          <w:kern w:val="3"/>
          <w:sz w:val="28"/>
          <w:szCs w:val="28"/>
          <w:lang w:bidi="en-US"/>
        </w:rPr>
        <w:t xml:space="preserve">К уровня </w:t>
      </w:r>
      <w:proofErr w:type="spellStart"/>
      <w:r w:rsidRPr="00F23FA0">
        <w:rPr>
          <w:rFonts w:ascii="Times New Roman" w:eastAsia="Andale Sans UI" w:hAnsi="Times New Roman" w:cs="Tahoma"/>
          <w:color w:val="000000"/>
          <w:kern w:val="3"/>
          <w:sz w:val="28"/>
          <w:szCs w:val="28"/>
          <w:lang w:bidi="en-US"/>
        </w:rPr>
        <w:t>сформированности</w:t>
      </w:r>
      <w:proofErr w:type="spellEnd"/>
      <w:r w:rsidRPr="00F23FA0">
        <w:rPr>
          <w:rFonts w:ascii="Times New Roman" w:eastAsia="Andale Sans UI" w:hAnsi="Times New Roman" w:cs="Tahoma"/>
          <w:color w:val="000000"/>
          <w:kern w:val="3"/>
          <w:sz w:val="28"/>
          <w:szCs w:val="28"/>
          <w:lang w:bidi="en-US"/>
        </w:rPr>
        <w:t xml:space="preserve"> компетенций в соответствии с видами деятельности данной образовательной программы в соответствии с критериями, представленными в таблице:</w:t>
      </w:r>
    </w:p>
    <w:p w:rsidR="00FD298E" w:rsidRDefault="00FD298E" w:rsidP="00FD298E">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4"/>
          <w:szCs w:val="24"/>
          <w:lang w:bidi="en-US"/>
        </w:rPr>
      </w:pPr>
    </w:p>
    <w:tbl>
      <w:tblPr>
        <w:tblW w:w="9649" w:type="dxa"/>
        <w:tblLayout w:type="fixed"/>
        <w:tblCellMar>
          <w:left w:w="10" w:type="dxa"/>
          <w:right w:w="10" w:type="dxa"/>
        </w:tblCellMar>
        <w:tblLook w:val="0000" w:firstRow="0" w:lastRow="0" w:firstColumn="0" w:lastColumn="0" w:noHBand="0" w:noVBand="0"/>
      </w:tblPr>
      <w:tblGrid>
        <w:gridCol w:w="581"/>
        <w:gridCol w:w="6942"/>
        <w:gridCol w:w="2126"/>
      </w:tblGrid>
      <w:tr w:rsidR="00FD298E" w:rsidTr="00FD298E">
        <w:trPr>
          <w:trHeight w:val="20"/>
        </w:trPr>
        <w:tc>
          <w:tcPr>
            <w:tcW w:w="752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FD298E" w:rsidRPr="00C676C5" w:rsidRDefault="00FD298E" w:rsidP="00FD298E">
            <w:pPr>
              <w:autoSpaceDN w:val="0"/>
              <w:spacing w:after="0" w:line="240" w:lineRule="auto"/>
              <w:jc w:val="center"/>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Характеристика работы</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FD298E" w:rsidRPr="00C676C5" w:rsidRDefault="00FD298E" w:rsidP="00FD298E">
            <w:pPr>
              <w:autoSpaceDN w:val="0"/>
              <w:spacing w:after="0" w:line="240" w:lineRule="auto"/>
              <w:jc w:val="center"/>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Оцениваемые компетенции</w:t>
            </w:r>
          </w:p>
        </w:tc>
      </w:tr>
      <w:tr w:rsidR="00FD298E" w:rsidTr="00FD298E">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40" w:lineRule="auto"/>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1. Оценка работы по формальным критериям</w:t>
            </w:r>
          </w:p>
        </w:tc>
      </w:tr>
      <w:tr w:rsidR="00FD298E" w:rsidTr="00FD298E">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40" w:lineRule="auto"/>
              <w:ind w:left="80"/>
              <w:rPr>
                <w:rFonts w:ascii="Times New Roman" w:eastAsia="Times New Roman" w:hAnsi="Times New Roman"/>
                <w:color w:val="000000"/>
                <w:sz w:val="20"/>
                <w:szCs w:val="20"/>
                <w:highlight w:val="yellow"/>
                <w:lang w:val="en-US" w:eastAsia="ru-RU"/>
              </w:rPr>
            </w:pPr>
            <w:r w:rsidRPr="00C676C5">
              <w:rPr>
                <w:rFonts w:ascii="Times New Roman" w:eastAsia="Times New Roman" w:hAnsi="Times New Roman"/>
                <w:color w:val="000000"/>
                <w:sz w:val="20"/>
                <w:szCs w:val="20"/>
                <w:lang w:val="en-US" w:eastAsia="ru-RU"/>
              </w:rPr>
              <w:t>1.1.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69" w:lineRule="exact"/>
              <w:ind w:left="80"/>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Патентно-литературный поиск по теме ВКР.</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FC18F8" w:rsidRDefault="00FD298E" w:rsidP="00FD298E">
            <w:pPr>
              <w:tabs>
                <w:tab w:val="left" w:pos="210"/>
              </w:tabs>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ПК-9</w:t>
            </w:r>
          </w:p>
        </w:tc>
      </w:tr>
      <w:tr w:rsidR="00FD298E" w:rsidTr="00FD298E">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1.2.</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69" w:lineRule="exact"/>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Соответствие ВКР требованиям к оформлению</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FC18F8" w:rsidRDefault="00FD298E" w:rsidP="00FD298E">
            <w:pPr>
              <w:tabs>
                <w:tab w:val="left" w:pos="-10"/>
              </w:tabs>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ОПК-7, ПК-9</w:t>
            </w:r>
          </w:p>
        </w:tc>
      </w:tr>
      <w:tr w:rsidR="00FD298E" w:rsidTr="00FD298E">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tabs>
                <w:tab w:val="left" w:pos="210"/>
              </w:tabs>
              <w:autoSpaceDN w:val="0"/>
              <w:spacing w:after="0" w:line="240" w:lineRule="auto"/>
              <w:ind w:left="80"/>
              <w:rPr>
                <w:rFonts w:ascii="Times New Roman" w:eastAsia="Times New Roman" w:hAnsi="Times New Roman"/>
                <w:sz w:val="20"/>
                <w:szCs w:val="20"/>
                <w:lang w:val="en-US" w:eastAsia="ru-RU"/>
              </w:rPr>
            </w:pPr>
            <w:r w:rsidRPr="00C676C5">
              <w:rPr>
                <w:rFonts w:ascii="Times New Roman" w:eastAsia="Times New Roman" w:hAnsi="Times New Roman"/>
                <w:sz w:val="20"/>
                <w:szCs w:val="20"/>
                <w:lang w:val="en-US" w:eastAsia="ru-RU"/>
              </w:rPr>
              <w:t xml:space="preserve">2. </w:t>
            </w:r>
            <w:r w:rsidRPr="00F87CD0">
              <w:rPr>
                <w:rFonts w:ascii="Times New Roman" w:eastAsia="Times New Roman" w:hAnsi="Times New Roman"/>
                <w:sz w:val="20"/>
                <w:szCs w:val="20"/>
                <w:lang w:eastAsia="ru-RU"/>
              </w:rPr>
              <w:t>Оценка</w:t>
            </w:r>
            <w:r w:rsidRPr="00C676C5">
              <w:rPr>
                <w:rFonts w:ascii="Times New Roman" w:eastAsia="Times New Roman" w:hAnsi="Times New Roman"/>
                <w:sz w:val="20"/>
                <w:szCs w:val="20"/>
                <w:lang w:eastAsia="ru-RU"/>
              </w:rPr>
              <w:t xml:space="preserve"> </w:t>
            </w:r>
            <w:r w:rsidRPr="00F87CD0">
              <w:rPr>
                <w:rFonts w:ascii="Times New Roman" w:eastAsia="Times New Roman" w:hAnsi="Times New Roman"/>
                <w:sz w:val="20"/>
                <w:szCs w:val="20"/>
                <w:lang w:eastAsia="ru-RU"/>
              </w:rPr>
              <w:t>работы</w:t>
            </w:r>
            <w:r w:rsidRPr="00C676C5">
              <w:rPr>
                <w:rFonts w:ascii="Times New Roman" w:eastAsia="Times New Roman" w:hAnsi="Times New Roman"/>
                <w:sz w:val="20"/>
                <w:szCs w:val="20"/>
                <w:lang w:eastAsia="ru-RU"/>
              </w:rPr>
              <w:t xml:space="preserve"> </w:t>
            </w:r>
            <w:r w:rsidRPr="00F87CD0">
              <w:rPr>
                <w:rFonts w:ascii="Times New Roman" w:eastAsia="Times New Roman" w:hAnsi="Times New Roman"/>
                <w:sz w:val="20"/>
                <w:szCs w:val="20"/>
                <w:lang w:eastAsia="ru-RU"/>
              </w:rPr>
              <w:t>по содержанию</w:t>
            </w:r>
          </w:p>
        </w:tc>
      </w:tr>
      <w:tr w:rsidR="00FD298E" w:rsidTr="00FD298E">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2.1.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74" w:lineRule="exact"/>
              <w:ind w:left="80"/>
              <w:rPr>
                <w:rFonts w:ascii="Times New Roman" w:eastAsia="Andale Sans UI" w:hAnsi="Times New Roman"/>
                <w:color w:val="000000"/>
                <w:kern w:val="3"/>
                <w:sz w:val="20"/>
                <w:szCs w:val="20"/>
                <w:lang w:bidi="en-US"/>
              </w:rPr>
            </w:pPr>
            <w:r w:rsidRPr="00C676C5">
              <w:rPr>
                <w:rFonts w:ascii="Times New Roman" w:eastAsia="Times New Roman" w:hAnsi="Times New Roman"/>
                <w:color w:val="000000"/>
                <w:sz w:val="20"/>
                <w:szCs w:val="20"/>
                <w:lang w:eastAsia="ru-RU"/>
              </w:rPr>
              <w:t>Обоснованность актуальности, цели, задач, теоретической и практической значимости, объекта и предмета ВКР</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FC18F8" w:rsidRDefault="00FD298E" w:rsidP="00FD298E">
            <w:pPr>
              <w:tabs>
                <w:tab w:val="left" w:pos="210"/>
              </w:tabs>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УК-2, УК-9</w:t>
            </w:r>
          </w:p>
        </w:tc>
      </w:tr>
      <w:tr w:rsidR="00FD298E" w:rsidTr="00FD298E">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40" w:lineRule="auto"/>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2.</w:t>
            </w:r>
            <w:r>
              <w:rPr>
                <w:rFonts w:ascii="Times New Roman" w:eastAsia="Times New Roman" w:hAnsi="Times New Roman"/>
                <w:color w:val="000000"/>
                <w:sz w:val="20"/>
                <w:szCs w:val="20"/>
                <w:lang w:eastAsia="ru-RU"/>
              </w:rPr>
              <w:t>2</w:t>
            </w:r>
            <w:r w:rsidRPr="00C676C5">
              <w:rPr>
                <w:rFonts w:ascii="Times New Roman" w:eastAsia="Times New Roman" w:hAnsi="Times New Roman"/>
                <w:color w:val="000000"/>
                <w:sz w:val="20"/>
                <w:szCs w:val="20"/>
                <w:lang w:eastAsia="ru-RU"/>
              </w:rPr>
              <w:t>.</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7707F" w:rsidRDefault="00FD298E" w:rsidP="00FD298E">
            <w:pPr>
              <w:autoSpaceDN w:val="0"/>
              <w:spacing w:after="0" w:line="269" w:lineRule="exact"/>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Эффективность</w:t>
            </w:r>
            <w:r w:rsidRPr="00C7707F">
              <w:rPr>
                <w:rFonts w:ascii="Times New Roman" w:eastAsia="Times New Roman" w:hAnsi="Times New Roman"/>
                <w:color w:val="000000"/>
                <w:sz w:val="20"/>
                <w:szCs w:val="20"/>
                <w:lang w:eastAsia="ru-RU"/>
              </w:rPr>
              <w:t xml:space="preserve"> реализаци</w:t>
            </w:r>
            <w:r>
              <w:rPr>
                <w:rFonts w:ascii="Times New Roman" w:eastAsia="Times New Roman" w:hAnsi="Times New Roman"/>
                <w:color w:val="000000"/>
                <w:sz w:val="20"/>
                <w:szCs w:val="20"/>
                <w:lang w:eastAsia="ru-RU"/>
              </w:rPr>
              <w:t>и</w:t>
            </w:r>
            <w:r w:rsidRPr="00C7707F">
              <w:rPr>
                <w:rFonts w:ascii="Times New Roman" w:eastAsia="Times New Roman" w:hAnsi="Times New Roman"/>
                <w:color w:val="000000"/>
                <w:sz w:val="20"/>
                <w:szCs w:val="20"/>
                <w:lang w:eastAsia="ru-RU"/>
              </w:rPr>
              <w:t xml:space="preserve"> </w:t>
            </w:r>
            <w:r>
              <w:rPr>
                <w:rFonts w:ascii="Times New Roman" w:eastAsia="Times New Roman" w:hAnsi="Times New Roman"/>
                <w:color w:val="000000"/>
                <w:sz w:val="20"/>
                <w:szCs w:val="20"/>
                <w:lang w:eastAsia="ru-RU"/>
              </w:rPr>
              <w:t>поставленных задач</w:t>
            </w:r>
            <w:r w:rsidRPr="00C7707F">
              <w:rPr>
                <w:rFonts w:ascii="Times New Roman" w:eastAsia="Times New Roman" w:hAnsi="Times New Roman"/>
                <w:color w:val="000000"/>
                <w:sz w:val="20"/>
                <w:szCs w:val="20"/>
                <w:lang w:eastAsia="ru-RU"/>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FC18F8" w:rsidRDefault="00FD298E" w:rsidP="00FD298E">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ОПК-3</w:t>
            </w:r>
          </w:p>
        </w:tc>
      </w:tr>
      <w:tr w:rsidR="00FD298E" w:rsidTr="00FD298E">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40" w:lineRule="auto"/>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2.</w:t>
            </w:r>
            <w:r>
              <w:rPr>
                <w:rFonts w:ascii="Times New Roman" w:eastAsia="Times New Roman" w:hAnsi="Times New Roman"/>
                <w:color w:val="000000"/>
                <w:sz w:val="20"/>
                <w:szCs w:val="20"/>
                <w:lang w:eastAsia="ru-RU"/>
              </w:rPr>
              <w:t>3</w:t>
            </w:r>
            <w:r w:rsidRPr="00C676C5">
              <w:rPr>
                <w:rFonts w:ascii="Times New Roman" w:eastAsia="Times New Roman" w:hAnsi="Times New Roman"/>
                <w:color w:val="000000"/>
                <w:sz w:val="20"/>
                <w:szCs w:val="20"/>
                <w:lang w:eastAsia="ru-RU"/>
              </w:rPr>
              <w:t>.</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7707F" w:rsidRDefault="00FD298E" w:rsidP="00FD298E">
            <w:pPr>
              <w:autoSpaceDN w:val="0"/>
              <w:spacing w:after="0" w:line="269" w:lineRule="exact"/>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О</w:t>
            </w:r>
            <w:r w:rsidRPr="00C7707F">
              <w:rPr>
                <w:rFonts w:ascii="Times New Roman" w:eastAsia="Times New Roman" w:hAnsi="Times New Roman"/>
                <w:color w:val="000000"/>
                <w:sz w:val="20"/>
                <w:szCs w:val="20"/>
                <w:lang w:eastAsia="ru-RU"/>
              </w:rPr>
              <w:t>босновани</w:t>
            </w:r>
            <w:r>
              <w:rPr>
                <w:rFonts w:ascii="Times New Roman" w:eastAsia="Times New Roman" w:hAnsi="Times New Roman"/>
                <w:color w:val="000000"/>
                <w:sz w:val="20"/>
                <w:szCs w:val="20"/>
                <w:lang w:eastAsia="ru-RU"/>
              </w:rPr>
              <w:t>е</w:t>
            </w:r>
            <w:r w:rsidRPr="00C7707F">
              <w:rPr>
                <w:rFonts w:ascii="Times New Roman" w:eastAsia="Times New Roman" w:hAnsi="Times New Roman"/>
                <w:color w:val="000000"/>
                <w:sz w:val="20"/>
                <w:szCs w:val="20"/>
                <w:lang w:eastAsia="ru-RU"/>
              </w:rPr>
              <w:t xml:space="preserve"> практической ценности</w:t>
            </w:r>
            <w:r>
              <w:rPr>
                <w:rFonts w:ascii="Times New Roman" w:eastAsia="Times New Roman" w:hAnsi="Times New Roman"/>
                <w:color w:val="000000"/>
                <w:sz w:val="20"/>
                <w:szCs w:val="20"/>
                <w:lang w:eastAsia="ru-RU"/>
              </w:rPr>
              <w:t xml:space="preserve"> и возможного внедрения ВКР</w:t>
            </w:r>
            <w:r w:rsidRPr="00C7707F">
              <w:rPr>
                <w:rFonts w:ascii="Times New Roman" w:eastAsia="Times New Roman" w:hAnsi="Times New Roman"/>
                <w:color w:val="000000"/>
                <w:sz w:val="20"/>
                <w:szCs w:val="20"/>
                <w:lang w:eastAsia="ru-RU"/>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FC18F8" w:rsidRDefault="00FD298E" w:rsidP="00FD298E">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ПК-7, ОПК-3</w:t>
            </w:r>
          </w:p>
        </w:tc>
      </w:tr>
      <w:tr w:rsidR="00FD298E" w:rsidTr="00FD298E">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40" w:lineRule="auto"/>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3. Оценка защиты выпускной квалификационной работы</w:t>
            </w:r>
          </w:p>
        </w:tc>
      </w:tr>
      <w:tr w:rsidR="00FD298E" w:rsidTr="00FD298E">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3.1.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69" w:lineRule="exact"/>
              <w:ind w:left="80"/>
              <w:rPr>
                <w:rFonts w:ascii="Times New Roman" w:eastAsia="Times New Roman" w:hAnsi="Times New Roman"/>
                <w:sz w:val="20"/>
                <w:szCs w:val="20"/>
                <w:lang w:eastAsia="ru-RU"/>
              </w:rPr>
            </w:pPr>
            <w:r w:rsidRPr="00C676C5">
              <w:rPr>
                <w:rFonts w:ascii="Times New Roman" w:eastAsia="Times New Roman" w:hAnsi="Times New Roman"/>
                <w:sz w:val="20"/>
                <w:szCs w:val="20"/>
                <w:lang w:eastAsia="ru-RU"/>
              </w:rPr>
              <w:t>Качество доклада (структурированность, полнота раскрытия решенных задач для достижения поставленной цели, аргументированность выводов)</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FC18F8" w:rsidRDefault="00FD298E" w:rsidP="00FD298E">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УК-2</w:t>
            </w:r>
          </w:p>
        </w:tc>
      </w:tr>
      <w:tr w:rsidR="00FD298E" w:rsidTr="00FD298E">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3.2.</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64" w:lineRule="exact"/>
              <w:ind w:left="80"/>
              <w:rPr>
                <w:rFonts w:ascii="Times New Roman" w:eastAsia="Andale Sans UI" w:hAnsi="Times New Roman"/>
                <w:kern w:val="3"/>
                <w:sz w:val="20"/>
                <w:szCs w:val="20"/>
                <w:lang w:bidi="en-US"/>
              </w:rPr>
            </w:pPr>
            <w:r w:rsidRPr="00C676C5">
              <w:rPr>
                <w:rFonts w:ascii="Times New Roman" w:eastAsia="Times New Roman" w:hAnsi="Times New Roman"/>
                <w:sz w:val="20"/>
                <w:szCs w:val="20"/>
                <w:lang w:eastAsia="ru-RU"/>
              </w:rPr>
              <w:t>Качество и использование чертежей (информативность, соответствие содержанию доклада, наглядность, достаточность)</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FC18F8" w:rsidRDefault="00FD298E" w:rsidP="00FD298E">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ПК-7, ОПК-7, ПК-2</w:t>
            </w:r>
          </w:p>
        </w:tc>
      </w:tr>
      <w:tr w:rsidR="00FD298E" w:rsidTr="00FD298E">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lastRenderedPageBreak/>
              <w:t>3.3.</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C676C5" w:rsidRDefault="00FD298E" w:rsidP="00FD298E">
            <w:pPr>
              <w:autoSpaceDN w:val="0"/>
              <w:spacing w:after="0" w:line="278" w:lineRule="exact"/>
              <w:ind w:left="80"/>
              <w:rPr>
                <w:rFonts w:ascii="Times New Roman" w:eastAsia="Times New Roman" w:hAnsi="Times New Roman"/>
                <w:sz w:val="20"/>
                <w:szCs w:val="20"/>
                <w:lang w:val="en-US" w:eastAsia="ru-RU"/>
              </w:rPr>
            </w:pPr>
            <w:r w:rsidRPr="00C676C5">
              <w:rPr>
                <w:rFonts w:ascii="Times New Roman" w:eastAsia="Times New Roman" w:hAnsi="Times New Roman"/>
                <w:sz w:val="20"/>
                <w:szCs w:val="20"/>
                <w:lang w:eastAsia="ru-RU"/>
              </w:rPr>
              <w:t>Ответы на вопросы комиссии</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FD298E" w:rsidRPr="00FC18F8" w:rsidRDefault="00FD298E" w:rsidP="00FD298E">
            <w:pPr>
              <w:autoSpaceDN w:val="0"/>
              <w:spacing w:after="0" w:line="240" w:lineRule="auto"/>
              <w:jc w:val="both"/>
              <w:rPr>
                <w:rFonts w:ascii="Times New Roman" w:eastAsia="Andale Sans UI" w:hAnsi="Times New Roman"/>
                <w:kern w:val="3"/>
                <w:sz w:val="20"/>
                <w:szCs w:val="20"/>
                <w:lang w:bidi="en-US"/>
              </w:rPr>
            </w:pPr>
            <w:r>
              <w:rPr>
                <w:rFonts w:ascii="Times New Roman" w:eastAsia="Andale Sans UI" w:hAnsi="Times New Roman"/>
                <w:kern w:val="3"/>
                <w:sz w:val="20"/>
                <w:szCs w:val="20"/>
                <w:lang w:bidi="en-US"/>
              </w:rPr>
              <w:t>ПК-9</w:t>
            </w:r>
          </w:p>
        </w:tc>
      </w:tr>
    </w:tbl>
    <w:p w:rsidR="00FD298E" w:rsidRDefault="00FD298E" w:rsidP="00FD298E">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4"/>
          <w:szCs w:val="24"/>
          <w:lang w:bidi="en-US"/>
        </w:rPr>
      </w:pPr>
    </w:p>
    <w:p w:rsidR="00FD298E" w:rsidRDefault="00FD298E" w:rsidP="00FD298E">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4"/>
          <w:szCs w:val="24"/>
          <w:lang w:bidi="en-US"/>
        </w:rPr>
      </w:pPr>
    </w:p>
    <w:p w:rsidR="00FD298E" w:rsidRPr="00F23FA0" w:rsidRDefault="00FD298E" w:rsidP="00FD298E">
      <w:pPr>
        <w:tabs>
          <w:tab w:val="left" w:pos="993"/>
        </w:tabs>
        <w:autoSpaceDE w:val="0"/>
        <w:spacing w:after="0" w:line="240" w:lineRule="auto"/>
        <w:ind w:firstLine="567"/>
        <w:jc w:val="center"/>
        <w:rPr>
          <w:rFonts w:ascii="Times New Roman" w:eastAsia="Times New Roman" w:hAnsi="Times New Roman"/>
          <w:b/>
          <w:bCs/>
          <w:color w:val="000000"/>
          <w:sz w:val="28"/>
          <w:szCs w:val="28"/>
          <w:lang w:eastAsia="ru-RU"/>
        </w:rPr>
      </w:pPr>
      <w:r w:rsidRPr="00F23FA0">
        <w:rPr>
          <w:rFonts w:ascii="Times New Roman" w:eastAsia="Times New Roman" w:hAnsi="Times New Roman"/>
          <w:b/>
          <w:bCs/>
          <w:color w:val="000000"/>
          <w:sz w:val="28"/>
          <w:szCs w:val="28"/>
          <w:lang w:eastAsia="ru-RU"/>
        </w:rPr>
        <w:t>3.5. Процедура защиты выпускной квалификационной работы</w:t>
      </w:r>
    </w:p>
    <w:p w:rsidR="00FD298E" w:rsidRPr="00F23FA0" w:rsidRDefault="00FD298E" w:rsidP="00FD298E">
      <w:pPr>
        <w:tabs>
          <w:tab w:val="left" w:pos="993"/>
        </w:tabs>
        <w:autoSpaceDE w:val="0"/>
        <w:spacing w:after="0" w:line="240" w:lineRule="auto"/>
        <w:ind w:firstLine="567"/>
        <w:jc w:val="both"/>
        <w:rPr>
          <w:rFonts w:ascii="Times New Roman" w:eastAsia="Times New Roman" w:hAnsi="Times New Roman"/>
          <w:b/>
          <w:i/>
          <w:color w:val="000000"/>
          <w:sz w:val="28"/>
          <w:szCs w:val="28"/>
          <w:lang w:eastAsia="ru-RU"/>
        </w:rPr>
      </w:pPr>
    </w:p>
    <w:p w:rsidR="00FD298E" w:rsidRPr="00F23FA0" w:rsidRDefault="00FD298E" w:rsidP="00FD298E">
      <w:pPr>
        <w:pStyle w:val="a5"/>
        <w:spacing w:after="0" w:line="240" w:lineRule="auto"/>
        <w:ind w:left="0" w:firstLine="567"/>
        <w:jc w:val="both"/>
        <w:rPr>
          <w:rFonts w:ascii="Times New Roman" w:hAnsi="Times New Roman"/>
          <w:color w:val="000000"/>
          <w:sz w:val="28"/>
          <w:szCs w:val="28"/>
        </w:rPr>
      </w:pP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Защиты ВКР проводятся  по итогам их подготовки, в сроки, установленные на выпускающей кафедре и согласованные с учебной частью вуза.</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В комплект документации, необходимой для защиты ВКР, входят:</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1. Отзыв руководителя: Руководитель должен дать развернутую характеристику соискателя (его качества, как дипломанта, выполнение графика работы над ВКР, профессиональные знания и умения). Отзыв руководителя (в письменном виде) завершается выставлением дифференцированной оценки соискателю и признанием степени его подготовленности.</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2. Справку о проверке ВКР по специальной компьютерной программе на предмет возможного заимствования.</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 xml:space="preserve">3. ВКР: </w:t>
      </w:r>
      <w:proofErr w:type="gramStart"/>
      <w:r w:rsidRPr="00F23FA0">
        <w:rPr>
          <w:rFonts w:ascii="Times New Roman" w:hAnsi="Times New Roman"/>
          <w:sz w:val="28"/>
          <w:szCs w:val="28"/>
        </w:rPr>
        <w:t>сброшюрованная</w:t>
      </w:r>
      <w:proofErr w:type="gramEnd"/>
      <w:r w:rsidRPr="00F23FA0">
        <w:rPr>
          <w:rFonts w:ascii="Times New Roman" w:hAnsi="Times New Roman"/>
          <w:sz w:val="28"/>
          <w:szCs w:val="28"/>
        </w:rPr>
        <w:t>, сшитая и переплетенная типографским способом.</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4. Графическая часть (листы, диск для демонстрации мультимедиа или раздаточный материал).</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5. Натурные образцы, сконструированные приборы, установки, инструменты (если таковые имеются).</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Для проведения процедуры защиты приказом ректора создается Государственная аттестационная комиссия, состоящая из компетентных специалистов (профессоров, кандидатов наук, научных сотрудников, преподавателей, представителей реального сектора производства) как из данного ВУЗа, так и из других научно-производственных учреждений. Председатель  Г</w:t>
      </w:r>
      <w:r>
        <w:rPr>
          <w:rFonts w:ascii="Times New Roman" w:hAnsi="Times New Roman"/>
          <w:sz w:val="28"/>
          <w:szCs w:val="28"/>
        </w:rPr>
        <w:t>Э</w:t>
      </w:r>
      <w:r w:rsidRPr="00F23FA0">
        <w:rPr>
          <w:rFonts w:ascii="Times New Roman" w:hAnsi="Times New Roman"/>
          <w:sz w:val="28"/>
          <w:szCs w:val="28"/>
        </w:rPr>
        <w:t>К назначается из числа специалистов другого ВУЗа или организации.</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При проведении защиты ВКР на заседании Г</w:t>
      </w:r>
      <w:r>
        <w:rPr>
          <w:rFonts w:ascii="Times New Roman" w:hAnsi="Times New Roman"/>
          <w:sz w:val="28"/>
          <w:szCs w:val="28"/>
        </w:rPr>
        <w:t>Э</w:t>
      </w:r>
      <w:r w:rsidRPr="00F23FA0">
        <w:rPr>
          <w:rFonts w:ascii="Times New Roman" w:hAnsi="Times New Roman"/>
          <w:sz w:val="28"/>
          <w:szCs w:val="28"/>
        </w:rPr>
        <w:t>К должно присутствовать не менее 50 % членов ее списочного состава.</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 xml:space="preserve">Защита ВКР осуществляется в форме доклада соискателем продолжительностью порядка 20 мин. Перед защитой председатель </w:t>
      </w:r>
      <w:r w:rsidRPr="00F23FA0">
        <w:rPr>
          <w:rFonts w:ascii="Times New Roman" w:hAnsi="Times New Roman"/>
          <w:sz w:val="28"/>
          <w:szCs w:val="28"/>
        </w:rPr>
        <w:lastRenderedPageBreak/>
        <w:t>зачитывает приказ с названием темы ВКР, фамилией студента и фамилией  научного руководителя.</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После доклада по ВКР соискателю задают вопросы (устные и письменные). На устные вопросы соискатель отвечает непосредственно после их постановки, а письменные вопросы (сформулированными членами Г</w:t>
      </w:r>
      <w:r>
        <w:rPr>
          <w:rFonts w:ascii="Times New Roman" w:hAnsi="Times New Roman"/>
          <w:sz w:val="28"/>
          <w:szCs w:val="28"/>
        </w:rPr>
        <w:t>Э</w:t>
      </w:r>
      <w:r w:rsidRPr="00F23FA0">
        <w:rPr>
          <w:rFonts w:ascii="Times New Roman" w:hAnsi="Times New Roman"/>
          <w:sz w:val="28"/>
          <w:szCs w:val="28"/>
        </w:rPr>
        <w:t>К на специальных бланках) подготавливает сидя за специальным столом и имея на их ответ некоторое время.</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Время по подготовке ответов на письменные вопросы соответствует времени зачитывания секретарем Г</w:t>
      </w:r>
      <w:r>
        <w:rPr>
          <w:rFonts w:ascii="Times New Roman" w:hAnsi="Times New Roman"/>
          <w:sz w:val="28"/>
          <w:szCs w:val="28"/>
        </w:rPr>
        <w:t>Э</w:t>
      </w:r>
      <w:r w:rsidRPr="00F23FA0">
        <w:rPr>
          <w:rFonts w:ascii="Times New Roman" w:hAnsi="Times New Roman"/>
          <w:sz w:val="28"/>
          <w:szCs w:val="28"/>
        </w:rPr>
        <w:t>К внешней рецензии и отзыва руководителя, которые оглашаются после ответов соискателя на устные вопросы по содержанию его доклада.</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После ответов на письменные вопросы председатель Г</w:t>
      </w:r>
      <w:r>
        <w:rPr>
          <w:rFonts w:ascii="Times New Roman" w:hAnsi="Times New Roman"/>
          <w:sz w:val="28"/>
          <w:szCs w:val="28"/>
        </w:rPr>
        <w:t>Э</w:t>
      </w:r>
      <w:r w:rsidRPr="00F23FA0">
        <w:rPr>
          <w:rFonts w:ascii="Times New Roman" w:hAnsi="Times New Roman"/>
          <w:sz w:val="28"/>
          <w:szCs w:val="28"/>
        </w:rPr>
        <w:t xml:space="preserve">К забирает у соискателя бланки с ответами и раздает членам </w:t>
      </w:r>
      <w:proofErr w:type="spellStart"/>
      <w:r w:rsidRPr="00F23FA0">
        <w:rPr>
          <w:rFonts w:ascii="Times New Roman" w:hAnsi="Times New Roman"/>
          <w:sz w:val="28"/>
          <w:szCs w:val="28"/>
        </w:rPr>
        <w:t>Г</w:t>
      </w:r>
      <w:r>
        <w:rPr>
          <w:rFonts w:ascii="Times New Roman" w:hAnsi="Times New Roman"/>
          <w:sz w:val="28"/>
          <w:szCs w:val="28"/>
        </w:rPr>
        <w:t>Э</w:t>
      </w:r>
      <w:r w:rsidRPr="00F23FA0">
        <w:rPr>
          <w:rFonts w:ascii="Times New Roman" w:hAnsi="Times New Roman"/>
          <w:sz w:val="28"/>
          <w:szCs w:val="28"/>
        </w:rPr>
        <w:t>Ка</w:t>
      </w:r>
      <w:proofErr w:type="spellEnd"/>
      <w:r w:rsidRPr="00F23FA0">
        <w:rPr>
          <w:rFonts w:ascii="Times New Roman" w:hAnsi="Times New Roman"/>
          <w:sz w:val="28"/>
          <w:szCs w:val="28"/>
        </w:rPr>
        <w:t xml:space="preserve"> для того, чтобы они дифференцированной отметкой обозначили степень полноты и глубины ответов на поставленные вопросы.</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Председатель Г</w:t>
      </w:r>
      <w:r>
        <w:rPr>
          <w:rFonts w:ascii="Times New Roman" w:hAnsi="Times New Roman"/>
          <w:sz w:val="28"/>
          <w:szCs w:val="28"/>
        </w:rPr>
        <w:t>Э</w:t>
      </w:r>
      <w:r w:rsidRPr="00F23FA0">
        <w:rPr>
          <w:rFonts w:ascii="Times New Roman" w:hAnsi="Times New Roman"/>
          <w:sz w:val="28"/>
          <w:szCs w:val="28"/>
        </w:rPr>
        <w:t xml:space="preserve">К предоставляет возможность задать вопросы или выступать по существу ВКР присутствующим на защите (представителям заводов, научных учреждений, ученым) со своей оценкой результатов </w:t>
      </w:r>
      <w:proofErr w:type="gramStart"/>
      <w:r w:rsidRPr="00F23FA0">
        <w:rPr>
          <w:rFonts w:ascii="Times New Roman" w:hAnsi="Times New Roman"/>
          <w:sz w:val="28"/>
          <w:szCs w:val="28"/>
        </w:rPr>
        <w:t>по</w:t>
      </w:r>
      <w:proofErr w:type="gramEnd"/>
      <w:r w:rsidRPr="00F23FA0">
        <w:rPr>
          <w:rFonts w:ascii="Times New Roman" w:hAnsi="Times New Roman"/>
          <w:sz w:val="28"/>
          <w:szCs w:val="28"/>
        </w:rPr>
        <w:t xml:space="preserve"> представленной ВКР.</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Процедура защиты считается завершенной после того как:</w:t>
      </w:r>
    </w:p>
    <w:p w:rsidR="00FD298E" w:rsidRPr="00F23FA0" w:rsidRDefault="00FD298E" w:rsidP="00FD298E">
      <w:pPr>
        <w:numPr>
          <w:ilvl w:val="0"/>
          <w:numId w:val="18"/>
        </w:numPr>
        <w:spacing w:after="0" w:line="240" w:lineRule="auto"/>
        <w:ind w:left="0" w:firstLine="607"/>
        <w:jc w:val="both"/>
        <w:rPr>
          <w:rFonts w:ascii="Times New Roman" w:hAnsi="Times New Roman"/>
          <w:sz w:val="28"/>
          <w:szCs w:val="28"/>
        </w:rPr>
      </w:pPr>
      <w:r w:rsidRPr="00F23FA0">
        <w:rPr>
          <w:rFonts w:ascii="Times New Roman" w:hAnsi="Times New Roman"/>
          <w:sz w:val="28"/>
          <w:szCs w:val="28"/>
        </w:rPr>
        <w:t>секретарь огласил результаты проверки ВКР на плагиат;</w:t>
      </w:r>
    </w:p>
    <w:p w:rsidR="00FD298E" w:rsidRPr="00F23FA0" w:rsidRDefault="00FD298E" w:rsidP="00FD298E">
      <w:pPr>
        <w:numPr>
          <w:ilvl w:val="0"/>
          <w:numId w:val="18"/>
        </w:numPr>
        <w:spacing w:after="0" w:line="240" w:lineRule="auto"/>
        <w:ind w:left="0" w:firstLine="607"/>
        <w:jc w:val="both"/>
        <w:rPr>
          <w:rFonts w:ascii="Times New Roman" w:hAnsi="Times New Roman"/>
          <w:sz w:val="28"/>
          <w:szCs w:val="28"/>
        </w:rPr>
      </w:pPr>
      <w:r w:rsidRPr="00F23FA0">
        <w:rPr>
          <w:rFonts w:ascii="Times New Roman" w:hAnsi="Times New Roman"/>
          <w:sz w:val="28"/>
          <w:szCs w:val="28"/>
        </w:rPr>
        <w:t>секретарь Г</w:t>
      </w:r>
      <w:r>
        <w:rPr>
          <w:rFonts w:ascii="Times New Roman" w:hAnsi="Times New Roman"/>
          <w:sz w:val="28"/>
          <w:szCs w:val="28"/>
        </w:rPr>
        <w:t>Э</w:t>
      </w:r>
      <w:r w:rsidRPr="00F23FA0">
        <w:rPr>
          <w:rFonts w:ascii="Times New Roman" w:hAnsi="Times New Roman"/>
          <w:sz w:val="28"/>
          <w:szCs w:val="28"/>
        </w:rPr>
        <w:t>К собрал все письменные вопросы и подсчитал их средний балл;</w:t>
      </w:r>
    </w:p>
    <w:p w:rsidR="00FD298E" w:rsidRPr="00F23FA0" w:rsidRDefault="00FD298E" w:rsidP="00FD298E">
      <w:pPr>
        <w:numPr>
          <w:ilvl w:val="0"/>
          <w:numId w:val="18"/>
        </w:numPr>
        <w:spacing w:after="0" w:line="240" w:lineRule="auto"/>
        <w:ind w:left="0" w:firstLine="607"/>
        <w:jc w:val="both"/>
        <w:rPr>
          <w:rFonts w:ascii="Times New Roman" w:hAnsi="Times New Roman"/>
          <w:sz w:val="28"/>
          <w:szCs w:val="28"/>
        </w:rPr>
      </w:pPr>
      <w:r w:rsidRPr="00F23FA0">
        <w:rPr>
          <w:rFonts w:ascii="Times New Roman" w:hAnsi="Times New Roman"/>
          <w:sz w:val="28"/>
          <w:szCs w:val="28"/>
        </w:rPr>
        <w:t>секретарь Г</w:t>
      </w:r>
      <w:r>
        <w:rPr>
          <w:rFonts w:ascii="Times New Roman" w:hAnsi="Times New Roman"/>
          <w:sz w:val="28"/>
          <w:szCs w:val="28"/>
        </w:rPr>
        <w:t>Э</w:t>
      </w:r>
      <w:r w:rsidRPr="00F23FA0">
        <w:rPr>
          <w:rFonts w:ascii="Times New Roman" w:hAnsi="Times New Roman"/>
          <w:sz w:val="28"/>
          <w:szCs w:val="28"/>
        </w:rPr>
        <w:t>К предоставил членам комиссии следующие данные: средний балл соискателя за весь срок обучения, средний балл за ответы и оценку руководителя;</w:t>
      </w:r>
    </w:p>
    <w:p w:rsidR="00FD298E" w:rsidRPr="00F23FA0" w:rsidRDefault="00FD298E" w:rsidP="00FD298E">
      <w:pPr>
        <w:numPr>
          <w:ilvl w:val="0"/>
          <w:numId w:val="18"/>
        </w:numPr>
        <w:spacing w:after="0" w:line="240" w:lineRule="auto"/>
        <w:ind w:left="0" w:firstLine="607"/>
        <w:jc w:val="both"/>
        <w:rPr>
          <w:rFonts w:ascii="Times New Roman" w:hAnsi="Times New Roman"/>
          <w:sz w:val="28"/>
          <w:szCs w:val="28"/>
        </w:rPr>
      </w:pPr>
      <w:r w:rsidRPr="00F23FA0">
        <w:rPr>
          <w:rFonts w:ascii="Times New Roman" w:hAnsi="Times New Roman"/>
          <w:sz w:val="28"/>
          <w:szCs w:val="28"/>
        </w:rPr>
        <w:t>члены Г</w:t>
      </w:r>
      <w:r>
        <w:rPr>
          <w:rFonts w:ascii="Times New Roman" w:hAnsi="Times New Roman"/>
          <w:sz w:val="28"/>
          <w:szCs w:val="28"/>
        </w:rPr>
        <w:t>Э</w:t>
      </w:r>
      <w:r w:rsidRPr="00F23FA0">
        <w:rPr>
          <w:rFonts w:ascii="Times New Roman" w:hAnsi="Times New Roman"/>
          <w:sz w:val="28"/>
          <w:szCs w:val="28"/>
        </w:rPr>
        <w:t>К обсудили полученные от секретаря сведения и после дискуссии приняли согласованное решение (открытым голосованием, простым большинством);</w:t>
      </w:r>
    </w:p>
    <w:p w:rsidR="00FD298E" w:rsidRPr="00F23FA0" w:rsidRDefault="00FD298E" w:rsidP="00FD298E">
      <w:pPr>
        <w:numPr>
          <w:ilvl w:val="0"/>
          <w:numId w:val="18"/>
        </w:numPr>
        <w:spacing w:after="0" w:line="240" w:lineRule="auto"/>
        <w:ind w:left="0" w:firstLine="607"/>
        <w:jc w:val="both"/>
        <w:rPr>
          <w:rFonts w:ascii="Times New Roman" w:hAnsi="Times New Roman"/>
          <w:sz w:val="28"/>
          <w:szCs w:val="28"/>
        </w:rPr>
      </w:pPr>
      <w:r w:rsidRPr="00F23FA0">
        <w:rPr>
          <w:rFonts w:ascii="Times New Roman" w:hAnsi="Times New Roman"/>
          <w:sz w:val="28"/>
          <w:szCs w:val="28"/>
        </w:rPr>
        <w:t>председатель Г</w:t>
      </w:r>
      <w:r>
        <w:rPr>
          <w:rFonts w:ascii="Times New Roman" w:hAnsi="Times New Roman"/>
          <w:sz w:val="28"/>
          <w:szCs w:val="28"/>
        </w:rPr>
        <w:t>Э</w:t>
      </w:r>
      <w:r w:rsidRPr="00F23FA0">
        <w:rPr>
          <w:rFonts w:ascii="Times New Roman" w:hAnsi="Times New Roman"/>
          <w:sz w:val="28"/>
          <w:szCs w:val="28"/>
        </w:rPr>
        <w:t>К огласил решение членов комиссии.</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Решение комиссии включает в себя следующие пункты:</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1. Признать, что соискатель выполнил и защитил ВКР с оценкой …</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2. Присвоить соискателю квалификацию бакалавра.</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t>3. Отметить, что результаты работы могут быть рекомендованы к опубликованию и (или) внедрению.</w:t>
      </w:r>
    </w:p>
    <w:p w:rsidR="00FD298E" w:rsidRPr="00F23FA0" w:rsidRDefault="00FD298E" w:rsidP="00FD298E">
      <w:pPr>
        <w:ind w:firstLine="607"/>
        <w:jc w:val="both"/>
        <w:rPr>
          <w:rFonts w:ascii="Times New Roman" w:hAnsi="Times New Roman"/>
          <w:sz w:val="28"/>
          <w:szCs w:val="28"/>
        </w:rPr>
      </w:pPr>
      <w:r w:rsidRPr="00F23FA0">
        <w:rPr>
          <w:rFonts w:ascii="Times New Roman" w:hAnsi="Times New Roman"/>
          <w:sz w:val="28"/>
          <w:szCs w:val="28"/>
        </w:rPr>
        <w:lastRenderedPageBreak/>
        <w:t xml:space="preserve">4. Если соискатель предполагает дальнейшее обучение в магистратуре, то комиссия может рекомендовать (или не рекомендовать) дипломанта к этой ступени обучения. </w:t>
      </w:r>
    </w:p>
    <w:p w:rsidR="00FD298E" w:rsidRPr="00F23FA0" w:rsidRDefault="00FD298E" w:rsidP="00FD298E">
      <w:pPr>
        <w:pStyle w:val="Standard"/>
        <w:ind w:firstLine="607"/>
        <w:jc w:val="both"/>
        <w:rPr>
          <w:bCs/>
          <w:color w:val="000000"/>
          <w:sz w:val="28"/>
          <w:szCs w:val="28"/>
          <w:lang w:val="ru-RU"/>
        </w:rPr>
      </w:pPr>
      <w:r w:rsidRPr="00F23FA0">
        <w:rPr>
          <w:bCs/>
          <w:color w:val="000000"/>
          <w:sz w:val="28"/>
          <w:szCs w:val="28"/>
          <w:lang w:val="ru-RU"/>
        </w:rPr>
        <w:t>Протоколы заседаний Г</w:t>
      </w:r>
      <w:r>
        <w:rPr>
          <w:bCs/>
          <w:color w:val="000000"/>
          <w:sz w:val="28"/>
          <w:szCs w:val="28"/>
          <w:lang w:val="ru-RU"/>
        </w:rPr>
        <w:t>Э</w:t>
      </w:r>
      <w:r w:rsidRPr="00F23FA0">
        <w:rPr>
          <w:bCs/>
          <w:color w:val="000000"/>
          <w:sz w:val="28"/>
          <w:szCs w:val="28"/>
          <w:lang w:val="ru-RU"/>
        </w:rPr>
        <w:t>К заносятся в специальный журнал, подписываются всеми членами, а также председателем Г</w:t>
      </w:r>
      <w:r>
        <w:rPr>
          <w:bCs/>
          <w:color w:val="000000"/>
          <w:sz w:val="28"/>
          <w:szCs w:val="28"/>
          <w:lang w:val="ru-RU"/>
        </w:rPr>
        <w:t>Э</w:t>
      </w:r>
      <w:r w:rsidRPr="00F23FA0">
        <w:rPr>
          <w:bCs/>
          <w:color w:val="000000"/>
          <w:sz w:val="28"/>
          <w:szCs w:val="28"/>
          <w:lang w:val="ru-RU"/>
        </w:rPr>
        <w:t xml:space="preserve">К и хранятся в архиве </w:t>
      </w:r>
      <w:proofErr w:type="spellStart"/>
      <w:r w:rsidRPr="00F23FA0">
        <w:rPr>
          <w:bCs/>
          <w:color w:val="000000"/>
          <w:sz w:val="28"/>
          <w:szCs w:val="28"/>
          <w:lang w:val="ru-RU"/>
        </w:rPr>
        <w:t>КузГТУ</w:t>
      </w:r>
      <w:proofErr w:type="spellEnd"/>
      <w:r w:rsidRPr="00F23FA0">
        <w:rPr>
          <w:bCs/>
          <w:color w:val="000000"/>
          <w:sz w:val="28"/>
          <w:szCs w:val="28"/>
          <w:lang w:val="ru-RU"/>
        </w:rPr>
        <w:t>.</w:t>
      </w:r>
    </w:p>
    <w:p w:rsidR="00FD298E" w:rsidRPr="00F23FA0" w:rsidRDefault="00FD298E" w:rsidP="00FD298E">
      <w:pPr>
        <w:pStyle w:val="Standard"/>
        <w:ind w:firstLine="607"/>
        <w:jc w:val="both"/>
        <w:rPr>
          <w:bCs/>
          <w:color w:val="000000"/>
          <w:sz w:val="28"/>
          <w:szCs w:val="28"/>
          <w:lang w:val="ru-RU"/>
        </w:rPr>
      </w:pPr>
      <w:r w:rsidRPr="00F23FA0">
        <w:rPr>
          <w:bCs/>
          <w:color w:val="000000"/>
          <w:sz w:val="28"/>
          <w:szCs w:val="28"/>
          <w:lang w:val="ru-RU"/>
        </w:rPr>
        <w:t>По окончании работы Г</w:t>
      </w:r>
      <w:r>
        <w:rPr>
          <w:bCs/>
          <w:color w:val="000000"/>
          <w:sz w:val="28"/>
          <w:szCs w:val="28"/>
          <w:lang w:val="ru-RU"/>
        </w:rPr>
        <w:t>Э</w:t>
      </w:r>
      <w:r w:rsidRPr="00F23FA0">
        <w:rPr>
          <w:bCs/>
          <w:color w:val="000000"/>
          <w:sz w:val="28"/>
          <w:szCs w:val="28"/>
          <w:lang w:val="ru-RU"/>
        </w:rPr>
        <w:t>К председатель и секретарь составляют отчеты о работе Г</w:t>
      </w:r>
      <w:r>
        <w:rPr>
          <w:bCs/>
          <w:color w:val="000000"/>
          <w:sz w:val="28"/>
          <w:szCs w:val="28"/>
          <w:lang w:val="ru-RU"/>
        </w:rPr>
        <w:t>Э</w:t>
      </w:r>
      <w:r w:rsidRPr="00F23FA0">
        <w:rPr>
          <w:bCs/>
          <w:color w:val="000000"/>
          <w:sz w:val="28"/>
          <w:szCs w:val="28"/>
          <w:lang w:val="ru-RU"/>
        </w:rPr>
        <w:t>К по установленной форме и сдают их в учебно-методическое управление ВУЗа.</w:t>
      </w:r>
    </w:p>
    <w:p w:rsidR="00FD298E" w:rsidRPr="00DA68C6" w:rsidRDefault="00FD298E" w:rsidP="00FD298E">
      <w:pPr>
        <w:ind w:firstLine="607"/>
        <w:jc w:val="both"/>
        <w:rPr>
          <w:rFonts w:ascii="Times New Roman" w:hAnsi="Times New Roman"/>
          <w:sz w:val="28"/>
          <w:szCs w:val="28"/>
        </w:rPr>
      </w:pPr>
    </w:p>
    <w:p w:rsidR="00FD298E" w:rsidRPr="00745B69" w:rsidRDefault="00FD298E" w:rsidP="00FD298E">
      <w:pPr>
        <w:autoSpaceDE w:val="0"/>
        <w:autoSpaceDN w:val="0"/>
        <w:adjustRightInd w:val="0"/>
        <w:ind w:firstLine="709"/>
        <w:jc w:val="both"/>
        <w:rPr>
          <w:rFonts w:ascii="Times New Roman" w:hAnsi="Times New Roman"/>
          <w:b/>
          <w:sz w:val="28"/>
          <w:szCs w:val="28"/>
        </w:rPr>
      </w:pPr>
    </w:p>
    <w:p w:rsidR="00FD298E" w:rsidRDefault="00FD298E" w:rsidP="00FD298E">
      <w:pPr>
        <w:pStyle w:val="a5"/>
        <w:spacing w:after="0" w:line="240" w:lineRule="auto"/>
        <w:ind w:left="0" w:firstLine="567"/>
        <w:jc w:val="both"/>
        <w:rPr>
          <w:rFonts w:ascii="Times New Roman" w:hAnsi="Times New Roman"/>
          <w:color w:val="000000"/>
          <w:sz w:val="24"/>
          <w:szCs w:val="24"/>
        </w:rPr>
      </w:pPr>
    </w:p>
    <w:p w:rsidR="00FD298E" w:rsidRDefault="00FD298E" w:rsidP="00FD298E">
      <w:pPr>
        <w:pStyle w:val="a5"/>
        <w:spacing w:after="0" w:line="240" w:lineRule="auto"/>
        <w:ind w:left="0" w:firstLine="567"/>
        <w:jc w:val="both"/>
        <w:rPr>
          <w:rFonts w:ascii="Times New Roman" w:hAnsi="Times New Roman"/>
          <w:color w:val="000000"/>
          <w:sz w:val="24"/>
          <w:szCs w:val="24"/>
        </w:rPr>
      </w:pPr>
    </w:p>
    <w:p w:rsidR="00FD298E" w:rsidRDefault="00FD298E" w:rsidP="00FD298E">
      <w:pPr>
        <w:pStyle w:val="a5"/>
        <w:spacing w:after="0" w:line="240" w:lineRule="auto"/>
        <w:ind w:left="0" w:firstLine="567"/>
        <w:jc w:val="both"/>
        <w:rPr>
          <w:rFonts w:ascii="Times New Roman" w:hAnsi="Times New Roman"/>
          <w:color w:val="000000"/>
          <w:sz w:val="24"/>
          <w:szCs w:val="24"/>
        </w:rPr>
      </w:pPr>
    </w:p>
    <w:p w:rsidR="00FD298E" w:rsidRPr="00E46807" w:rsidRDefault="00FD298E" w:rsidP="00FD298E">
      <w:pPr>
        <w:tabs>
          <w:tab w:val="left" w:pos="993"/>
        </w:tabs>
        <w:autoSpaceDE w:val="0"/>
        <w:spacing w:after="0" w:line="240" w:lineRule="auto"/>
        <w:ind w:firstLine="567"/>
        <w:jc w:val="both"/>
        <w:rPr>
          <w:rFonts w:ascii="Times New Roman" w:eastAsia="Times New Roman" w:hAnsi="Times New Roman" w:cs="Times New Roman"/>
          <w:b/>
          <w:i/>
          <w:sz w:val="24"/>
          <w:szCs w:val="24"/>
          <w:lang w:eastAsia="ru-RU"/>
        </w:rPr>
      </w:pPr>
    </w:p>
    <w:p w:rsidR="00FD298E" w:rsidRDefault="00FD298E" w:rsidP="0038796A">
      <w:pPr>
        <w:jc w:val="right"/>
        <w:rPr>
          <w:rFonts w:ascii="Times New Roman" w:hAnsi="Times New Roman" w:cs="Times New Roman"/>
          <w:b/>
          <w:sz w:val="24"/>
        </w:rPr>
      </w:pPr>
    </w:p>
    <w:sectPr w:rsidR="00FD298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CC"/>
    <w:family w:val="modern"/>
    <w:pitch w:val="fixed"/>
    <w:sig w:usb0="E00006FF" w:usb1="0000FCFF" w:usb2="00000001" w:usb3="00000000" w:csb0="0000019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name w:val="WW8Num5"/>
    <w:lvl w:ilvl="0">
      <w:start w:val="1"/>
      <w:numFmt w:val="decimal"/>
      <w:lvlText w:val="%1."/>
      <w:lvlJc w:val="left"/>
      <w:pPr>
        <w:tabs>
          <w:tab w:val="num" w:pos="0"/>
        </w:tabs>
        <w:ind w:left="1429" w:hanging="360"/>
      </w:pPr>
      <w:rPr>
        <w:b/>
        <w:bCs/>
      </w:rPr>
    </w:lvl>
    <w:lvl w:ilvl="1">
      <w:start w:val="1"/>
      <w:numFmt w:val="decimal"/>
      <w:lvlText w:val="%1.%2."/>
      <w:lvlJc w:val="left"/>
      <w:pPr>
        <w:tabs>
          <w:tab w:val="num" w:pos="0"/>
        </w:tabs>
        <w:ind w:left="1789" w:hanging="720"/>
      </w:pPr>
      <w:rPr>
        <w:rFonts w:hint="default"/>
        <w:b w:val="0"/>
      </w:rPr>
    </w:lvl>
    <w:lvl w:ilvl="2">
      <w:start w:val="1"/>
      <w:numFmt w:val="decimal"/>
      <w:lvlText w:val="%1.%2.%3."/>
      <w:lvlJc w:val="left"/>
      <w:pPr>
        <w:tabs>
          <w:tab w:val="num" w:pos="0"/>
        </w:tabs>
        <w:ind w:left="1789" w:hanging="720"/>
      </w:pPr>
      <w:rPr>
        <w:rFonts w:hint="default"/>
        <w:b w:val="0"/>
      </w:rPr>
    </w:lvl>
    <w:lvl w:ilvl="3">
      <w:start w:val="1"/>
      <w:numFmt w:val="decimal"/>
      <w:lvlText w:val="%1.%2.%3.%4."/>
      <w:lvlJc w:val="left"/>
      <w:pPr>
        <w:tabs>
          <w:tab w:val="num" w:pos="0"/>
        </w:tabs>
        <w:ind w:left="2149" w:hanging="1080"/>
      </w:pPr>
      <w:rPr>
        <w:rFonts w:hint="default"/>
        <w:b w:val="0"/>
      </w:rPr>
    </w:lvl>
    <w:lvl w:ilvl="4">
      <w:start w:val="1"/>
      <w:numFmt w:val="decimal"/>
      <w:lvlText w:val="%1.%2.%3.%4.%5."/>
      <w:lvlJc w:val="left"/>
      <w:pPr>
        <w:tabs>
          <w:tab w:val="num" w:pos="0"/>
        </w:tabs>
        <w:ind w:left="2149" w:hanging="1080"/>
      </w:pPr>
      <w:rPr>
        <w:rFonts w:hint="default"/>
        <w:b w:val="0"/>
      </w:rPr>
    </w:lvl>
    <w:lvl w:ilvl="5">
      <w:start w:val="1"/>
      <w:numFmt w:val="decimal"/>
      <w:lvlText w:val="%1.%2.%3.%4.%5.%6."/>
      <w:lvlJc w:val="left"/>
      <w:pPr>
        <w:tabs>
          <w:tab w:val="num" w:pos="0"/>
        </w:tabs>
        <w:ind w:left="2509" w:hanging="1440"/>
      </w:pPr>
      <w:rPr>
        <w:rFonts w:hint="default"/>
        <w:b w:val="0"/>
      </w:rPr>
    </w:lvl>
    <w:lvl w:ilvl="6">
      <w:start w:val="1"/>
      <w:numFmt w:val="decimal"/>
      <w:lvlText w:val="%1.%2.%3.%4.%5.%6.%7."/>
      <w:lvlJc w:val="left"/>
      <w:pPr>
        <w:tabs>
          <w:tab w:val="num" w:pos="0"/>
        </w:tabs>
        <w:ind w:left="2509" w:hanging="1440"/>
      </w:pPr>
      <w:rPr>
        <w:rFonts w:hint="default"/>
        <w:b w:val="0"/>
      </w:rPr>
    </w:lvl>
    <w:lvl w:ilvl="7">
      <w:start w:val="1"/>
      <w:numFmt w:val="decimal"/>
      <w:lvlText w:val="%1.%2.%3.%4.%5.%6.%7.%8."/>
      <w:lvlJc w:val="left"/>
      <w:pPr>
        <w:tabs>
          <w:tab w:val="num" w:pos="0"/>
        </w:tabs>
        <w:ind w:left="2869" w:hanging="1800"/>
      </w:pPr>
      <w:rPr>
        <w:rFonts w:hint="default"/>
        <w:b w:val="0"/>
      </w:rPr>
    </w:lvl>
    <w:lvl w:ilvl="8">
      <w:start w:val="1"/>
      <w:numFmt w:val="decimal"/>
      <w:lvlText w:val="%1.%2.%3.%4.%5.%6.%7.%8.%9."/>
      <w:lvlJc w:val="left"/>
      <w:pPr>
        <w:tabs>
          <w:tab w:val="num" w:pos="0"/>
        </w:tabs>
        <w:ind w:left="3229" w:hanging="2160"/>
      </w:pPr>
      <w:rPr>
        <w:rFonts w:hint="default"/>
        <w:b w:val="0"/>
      </w:rPr>
    </w:lvl>
  </w:abstractNum>
  <w:abstractNum w:abstractNumId="1">
    <w:nsid w:val="0C2A5023"/>
    <w:multiLevelType w:val="hybridMultilevel"/>
    <w:tmpl w:val="3288F3D2"/>
    <w:lvl w:ilvl="0" w:tplc="63180318">
      <w:start w:val="1"/>
      <w:numFmt w:val="decimal"/>
      <w:lvlText w:val="%1."/>
      <w:lvlJc w:val="left"/>
      <w:pPr>
        <w:ind w:left="720" w:hanging="360"/>
      </w:pPr>
      <w:rPr>
        <w:rFonts w:eastAsia="Calibri" w:hint="default"/>
        <w:b/>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CF037F"/>
    <w:multiLevelType w:val="hybridMultilevel"/>
    <w:tmpl w:val="84D43D78"/>
    <w:lvl w:ilvl="0" w:tplc="388808B6">
      <w:start w:val="1"/>
      <w:numFmt w:val="bullet"/>
      <w:lvlText w:val=""/>
      <w:lvlJc w:val="left"/>
      <w:pPr>
        <w:ind w:left="1429" w:hanging="360"/>
      </w:pPr>
      <w:rPr>
        <w:rFonts w:ascii="Symbol" w:hAnsi="Symbol" w:cs="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5977E50"/>
    <w:multiLevelType w:val="hybridMultilevel"/>
    <w:tmpl w:val="F7483DC6"/>
    <w:lvl w:ilvl="0" w:tplc="34E6E7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8E373D6"/>
    <w:multiLevelType w:val="hybridMultilevel"/>
    <w:tmpl w:val="E8106958"/>
    <w:lvl w:ilvl="0" w:tplc="81D44470">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92E34FF"/>
    <w:multiLevelType w:val="hybridMultilevel"/>
    <w:tmpl w:val="977049A8"/>
    <w:lvl w:ilvl="0" w:tplc="63FE7508">
      <w:start w:val="2"/>
      <w:numFmt w:val="bullet"/>
      <w:lvlText w:val="–"/>
      <w:lvlJc w:val="left"/>
      <w:pPr>
        <w:ind w:left="1287"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E974DA0"/>
    <w:multiLevelType w:val="hybridMultilevel"/>
    <w:tmpl w:val="CC009E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36F0DAB"/>
    <w:multiLevelType w:val="hybridMultilevel"/>
    <w:tmpl w:val="1224536E"/>
    <w:lvl w:ilvl="0" w:tplc="63FE7508">
      <w:start w:val="2"/>
      <w:numFmt w:val="bullet"/>
      <w:lvlText w:val="–"/>
      <w:lvlJc w:val="left"/>
      <w:pPr>
        <w:ind w:left="1429"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DE56CD9"/>
    <w:multiLevelType w:val="hybridMultilevel"/>
    <w:tmpl w:val="C18CA7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231238D"/>
    <w:multiLevelType w:val="hybridMultilevel"/>
    <w:tmpl w:val="328A248E"/>
    <w:lvl w:ilvl="0" w:tplc="43CC4F5A">
      <w:start w:val="1"/>
      <w:numFmt w:val="bullet"/>
      <w:lvlText w:val=""/>
      <w:lvlJc w:val="left"/>
      <w:pPr>
        <w:tabs>
          <w:tab w:val="num" w:pos="709"/>
        </w:tabs>
        <w:ind w:left="709" w:firstLine="709"/>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1060"/>
        </w:tabs>
        <w:ind w:left="1060"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nsid w:val="4470329C"/>
    <w:multiLevelType w:val="multilevel"/>
    <w:tmpl w:val="AE8CCF1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4B04255D"/>
    <w:multiLevelType w:val="multilevel"/>
    <w:tmpl w:val="AE8CCF1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4B4C5533"/>
    <w:multiLevelType w:val="hybridMultilevel"/>
    <w:tmpl w:val="B9C407D2"/>
    <w:lvl w:ilvl="0" w:tplc="A4140068">
      <w:start w:val="1"/>
      <w:numFmt w:val="bullet"/>
      <w:lvlText w:val=""/>
      <w:lvlJc w:val="left"/>
      <w:pPr>
        <w:tabs>
          <w:tab w:val="num" w:pos="1080"/>
        </w:tabs>
        <w:ind w:left="108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4E961876"/>
    <w:multiLevelType w:val="hybridMultilevel"/>
    <w:tmpl w:val="4D565E3C"/>
    <w:lvl w:ilvl="0" w:tplc="A4140068">
      <w:start w:val="1"/>
      <w:numFmt w:val="bullet"/>
      <w:lvlText w:val=""/>
      <w:lvlJc w:val="left"/>
      <w:pPr>
        <w:tabs>
          <w:tab w:val="num" w:pos="1650"/>
        </w:tabs>
        <w:ind w:left="1650" w:hanging="360"/>
      </w:pPr>
      <w:rPr>
        <w:rFonts w:ascii="Symbol" w:hAnsi="Symbol" w:hint="default"/>
        <w:color w:val="auto"/>
      </w:rPr>
    </w:lvl>
    <w:lvl w:ilvl="1" w:tplc="04190003" w:tentative="1">
      <w:start w:val="1"/>
      <w:numFmt w:val="bullet"/>
      <w:lvlText w:val="o"/>
      <w:lvlJc w:val="left"/>
      <w:pPr>
        <w:tabs>
          <w:tab w:val="num" w:pos="2010"/>
        </w:tabs>
        <w:ind w:left="2010" w:hanging="360"/>
      </w:pPr>
      <w:rPr>
        <w:rFonts w:ascii="Courier New" w:hAnsi="Courier New" w:hint="default"/>
      </w:rPr>
    </w:lvl>
    <w:lvl w:ilvl="2" w:tplc="04190005" w:tentative="1">
      <w:start w:val="1"/>
      <w:numFmt w:val="bullet"/>
      <w:lvlText w:val=""/>
      <w:lvlJc w:val="left"/>
      <w:pPr>
        <w:tabs>
          <w:tab w:val="num" w:pos="2730"/>
        </w:tabs>
        <w:ind w:left="2730" w:hanging="360"/>
      </w:pPr>
      <w:rPr>
        <w:rFonts w:ascii="Wingdings" w:hAnsi="Wingdings" w:hint="default"/>
      </w:rPr>
    </w:lvl>
    <w:lvl w:ilvl="3" w:tplc="04190001" w:tentative="1">
      <w:start w:val="1"/>
      <w:numFmt w:val="bullet"/>
      <w:lvlText w:val=""/>
      <w:lvlJc w:val="left"/>
      <w:pPr>
        <w:tabs>
          <w:tab w:val="num" w:pos="3450"/>
        </w:tabs>
        <w:ind w:left="3450" w:hanging="360"/>
      </w:pPr>
      <w:rPr>
        <w:rFonts w:ascii="Symbol" w:hAnsi="Symbol" w:hint="default"/>
      </w:rPr>
    </w:lvl>
    <w:lvl w:ilvl="4" w:tplc="04190003" w:tentative="1">
      <w:start w:val="1"/>
      <w:numFmt w:val="bullet"/>
      <w:lvlText w:val="o"/>
      <w:lvlJc w:val="left"/>
      <w:pPr>
        <w:tabs>
          <w:tab w:val="num" w:pos="4170"/>
        </w:tabs>
        <w:ind w:left="4170" w:hanging="360"/>
      </w:pPr>
      <w:rPr>
        <w:rFonts w:ascii="Courier New" w:hAnsi="Courier New" w:hint="default"/>
      </w:rPr>
    </w:lvl>
    <w:lvl w:ilvl="5" w:tplc="04190005" w:tentative="1">
      <w:start w:val="1"/>
      <w:numFmt w:val="bullet"/>
      <w:lvlText w:val=""/>
      <w:lvlJc w:val="left"/>
      <w:pPr>
        <w:tabs>
          <w:tab w:val="num" w:pos="4890"/>
        </w:tabs>
        <w:ind w:left="4890" w:hanging="360"/>
      </w:pPr>
      <w:rPr>
        <w:rFonts w:ascii="Wingdings" w:hAnsi="Wingdings" w:hint="default"/>
      </w:rPr>
    </w:lvl>
    <w:lvl w:ilvl="6" w:tplc="04190001" w:tentative="1">
      <w:start w:val="1"/>
      <w:numFmt w:val="bullet"/>
      <w:lvlText w:val=""/>
      <w:lvlJc w:val="left"/>
      <w:pPr>
        <w:tabs>
          <w:tab w:val="num" w:pos="5610"/>
        </w:tabs>
        <w:ind w:left="5610" w:hanging="360"/>
      </w:pPr>
      <w:rPr>
        <w:rFonts w:ascii="Symbol" w:hAnsi="Symbol" w:hint="default"/>
      </w:rPr>
    </w:lvl>
    <w:lvl w:ilvl="7" w:tplc="04190003" w:tentative="1">
      <w:start w:val="1"/>
      <w:numFmt w:val="bullet"/>
      <w:lvlText w:val="o"/>
      <w:lvlJc w:val="left"/>
      <w:pPr>
        <w:tabs>
          <w:tab w:val="num" w:pos="6330"/>
        </w:tabs>
        <w:ind w:left="6330" w:hanging="360"/>
      </w:pPr>
      <w:rPr>
        <w:rFonts w:ascii="Courier New" w:hAnsi="Courier New" w:hint="default"/>
      </w:rPr>
    </w:lvl>
    <w:lvl w:ilvl="8" w:tplc="04190005" w:tentative="1">
      <w:start w:val="1"/>
      <w:numFmt w:val="bullet"/>
      <w:lvlText w:val=""/>
      <w:lvlJc w:val="left"/>
      <w:pPr>
        <w:tabs>
          <w:tab w:val="num" w:pos="7050"/>
        </w:tabs>
        <w:ind w:left="7050" w:hanging="360"/>
      </w:pPr>
      <w:rPr>
        <w:rFonts w:ascii="Wingdings" w:hAnsi="Wingdings" w:hint="default"/>
      </w:rPr>
    </w:lvl>
  </w:abstractNum>
  <w:abstractNum w:abstractNumId="14">
    <w:nsid w:val="4F8B5ED4"/>
    <w:multiLevelType w:val="hybridMultilevel"/>
    <w:tmpl w:val="6F46626C"/>
    <w:lvl w:ilvl="0" w:tplc="388808B6">
      <w:start w:val="1"/>
      <w:numFmt w:val="bullet"/>
      <w:lvlText w:val=""/>
      <w:lvlJc w:val="left"/>
      <w:pPr>
        <w:ind w:left="1287" w:hanging="360"/>
      </w:pPr>
      <w:rPr>
        <w:rFonts w:ascii="Symbol" w:hAnsi="Symbol" w:cs="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5F741DCA"/>
    <w:multiLevelType w:val="hybridMultilevel"/>
    <w:tmpl w:val="312E2EC8"/>
    <w:lvl w:ilvl="0" w:tplc="38FEBC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6E591B41"/>
    <w:multiLevelType w:val="hybridMultilevel"/>
    <w:tmpl w:val="1F7E7F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F666887"/>
    <w:multiLevelType w:val="multilevel"/>
    <w:tmpl w:val="C3E81B30"/>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8">
    <w:nsid w:val="76266AC7"/>
    <w:multiLevelType w:val="hybridMultilevel"/>
    <w:tmpl w:val="61CC501C"/>
    <w:lvl w:ilvl="0" w:tplc="388808B6">
      <w:start w:val="1"/>
      <w:numFmt w:val="bullet"/>
      <w:lvlText w:val=""/>
      <w:lvlJc w:val="left"/>
      <w:pPr>
        <w:ind w:left="1287" w:hanging="360"/>
      </w:pPr>
      <w:rPr>
        <w:rFonts w:ascii="Symbol" w:hAnsi="Symbol" w:cs="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772C3127"/>
    <w:multiLevelType w:val="hybridMultilevel"/>
    <w:tmpl w:val="9E941742"/>
    <w:lvl w:ilvl="0" w:tplc="63FE7508">
      <w:start w:val="2"/>
      <w:numFmt w:val="bullet"/>
      <w:lvlText w:val="–"/>
      <w:lvlJc w:val="left"/>
      <w:pPr>
        <w:ind w:left="1080"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14"/>
  </w:num>
  <w:num w:numId="3">
    <w:abstractNumId w:val="2"/>
  </w:num>
  <w:num w:numId="4">
    <w:abstractNumId w:val="6"/>
  </w:num>
  <w:num w:numId="5">
    <w:abstractNumId w:val="8"/>
  </w:num>
  <w:num w:numId="6">
    <w:abstractNumId w:val="11"/>
  </w:num>
  <w:num w:numId="7">
    <w:abstractNumId w:val="1"/>
  </w:num>
  <w:num w:numId="8">
    <w:abstractNumId w:val="17"/>
  </w:num>
  <w:num w:numId="9">
    <w:abstractNumId w:val="18"/>
  </w:num>
  <w:num w:numId="10">
    <w:abstractNumId w:val="9"/>
  </w:num>
  <w:num w:numId="11">
    <w:abstractNumId w:val="19"/>
  </w:num>
  <w:num w:numId="12">
    <w:abstractNumId w:val="7"/>
  </w:num>
  <w:num w:numId="13">
    <w:abstractNumId w:val="5"/>
  </w:num>
  <w:num w:numId="14">
    <w:abstractNumId w:val="10"/>
  </w:num>
  <w:num w:numId="15">
    <w:abstractNumId w:val="16"/>
  </w:num>
  <w:num w:numId="16">
    <w:abstractNumId w:val="13"/>
  </w:num>
  <w:num w:numId="17">
    <w:abstractNumId w:val="3"/>
  </w:num>
  <w:num w:numId="18">
    <w:abstractNumId w:val="12"/>
  </w:num>
  <w:num w:numId="19">
    <w:abstractNumId w:val="15"/>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105C"/>
    <w:rsid w:val="00066C68"/>
    <w:rsid w:val="00206A82"/>
    <w:rsid w:val="0038796A"/>
    <w:rsid w:val="004F1F0D"/>
    <w:rsid w:val="00512780"/>
    <w:rsid w:val="007E12C1"/>
    <w:rsid w:val="00842870"/>
    <w:rsid w:val="00911A03"/>
    <w:rsid w:val="009F5AE0"/>
    <w:rsid w:val="00C0105C"/>
    <w:rsid w:val="00F55093"/>
    <w:rsid w:val="00FD29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796A"/>
  </w:style>
  <w:style w:type="paragraph" w:styleId="2">
    <w:name w:val="heading 2"/>
    <w:basedOn w:val="a"/>
    <w:next w:val="a"/>
    <w:link w:val="20"/>
    <w:qFormat/>
    <w:rsid w:val="00FD298E"/>
    <w:pPr>
      <w:keepNext/>
      <w:spacing w:after="0" w:line="240" w:lineRule="auto"/>
      <w:jc w:val="center"/>
      <w:outlineLvl w:val="1"/>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FD298E"/>
    <w:rPr>
      <w:rFonts w:ascii="Times New Roman" w:eastAsia="Times New Roman" w:hAnsi="Times New Roman" w:cs="Times New Roman"/>
      <w:b/>
      <w:sz w:val="24"/>
      <w:szCs w:val="20"/>
      <w:lang w:eastAsia="ru-RU"/>
    </w:rPr>
  </w:style>
  <w:style w:type="paragraph" w:styleId="HTML">
    <w:name w:val="HTML Preformatted"/>
    <w:basedOn w:val="a"/>
    <w:link w:val="HTML0"/>
    <w:uiPriority w:val="99"/>
    <w:unhideWhenUsed/>
    <w:rsid w:val="00FD298E"/>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FD298E"/>
    <w:rPr>
      <w:rFonts w:ascii="Consolas" w:hAnsi="Consolas" w:cs="Consolas"/>
      <w:sz w:val="20"/>
      <w:szCs w:val="20"/>
    </w:rPr>
  </w:style>
  <w:style w:type="paragraph" w:customStyle="1" w:styleId="Textbody">
    <w:name w:val="Text body"/>
    <w:basedOn w:val="a"/>
    <w:rsid w:val="00FD298E"/>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bidi="en-US"/>
    </w:rPr>
  </w:style>
  <w:style w:type="table" w:styleId="a3">
    <w:name w:val="Table Grid"/>
    <w:basedOn w:val="a1"/>
    <w:uiPriority w:val="59"/>
    <w:rsid w:val="00FD298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Hyperlink"/>
    <w:rsid w:val="00FD298E"/>
    <w:rPr>
      <w:color w:val="0000FF"/>
      <w:u w:val="single"/>
    </w:rPr>
  </w:style>
  <w:style w:type="paragraph" w:styleId="a5">
    <w:name w:val="List Paragraph"/>
    <w:basedOn w:val="a"/>
    <w:uiPriority w:val="99"/>
    <w:qFormat/>
    <w:rsid w:val="00FD298E"/>
    <w:pPr>
      <w:ind w:left="720"/>
      <w:contextualSpacing/>
    </w:pPr>
    <w:rPr>
      <w:rFonts w:ascii="Calibri" w:eastAsia="Calibri" w:hAnsi="Calibri" w:cs="Times New Roman"/>
    </w:rPr>
  </w:style>
  <w:style w:type="paragraph" w:styleId="a6">
    <w:name w:val="Body Text Indent"/>
    <w:basedOn w:val="a"/>
    <w:link w:val="a7"/>
    <w:rsid w:val="00FD298E"/>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FD298E"/>
    <w:rPr>
      <w:rFonts w:ascii="Times New Roman" w:eastAsia="Times New Roman" w:hAnsi="Times New Roman" w:cs="Times New Roman"/>
      <w:sz w:val="28"/>
      <w:szCs w:val="20"/>
      <w:lang w:eastAsia="ru-RU"/>
    </w:rPr>
  </w:style>
  <w:style w:type="paragraph" w:styleId="a8">
    <w:name w:val="No Spacing"/>
    <w:uiPriority w:val="1"/>
    <w:qFormat/>
    <w:rsid w:val="00FD298E"/>
    <w:pPr>
      <w:spacing w:after="0" w:line="240" w:lineRule="auto"/>
    </w:pPr>
    <w:rPr>
      <w:rFonts w:ascii="Calibri" w:eastAsia="Calibri" w:hAnsi="Calibri" w:cs="Times New Roman"/>
    </w:rPr>
  </w:style>
  <w:style w:type="paragraph" w:customStyle="1" w:styleId="Standard">
    <w:name w:val="Standard"/>
    <w:rsid w:val="00FD298E"/>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styleId="a9">
    <w:name w:val="Normal (Web)"/>
    <w:basedOn w:val="a"/>
    <w:link w:val="aa"/>
    <w:uiPriority w:val="99"/>
    <w:rsid w:val="00FD298E"/>
    <w:pPr>
      <w:spacing w:before="33" w:after="33" w:line="240" w:lineRule="auto"/>
    </w:pPr>
    <w:rPr>
      <w:rFonts w:ascii="Arial" w:eastAsia="Calibri" w:hAnsi="Arial" w:cs="Times New Roman"/>
      <w:color w:val="332E2D"/>
      <w:spacing w:val="2"/>
      <w:sz w:val="24"/>
      <w:szCs w:val="24"/>
      <w:lang w:eastAsia="ru-RU"/>
    </w:rPr>
  </w:style>
  <w:style w:type="character" w:customStyle="1" w:styleId="aa">
    <w:name w:val="Обычный (веб) Знак"/>
    <w:link w:val="a9"/>
    <w:uiPriority w:val="99"/>
    <w:locked/>
    <w:rsid w:val="00FD298E"/>
    <w:rPr>
      <w:rFonts w:ascii="Arial" w:eastAsia="Calibri" w:hAnsi="Arial" w:cs="Times New Roman"/>
      <w:color w:val="332E2D"/>
      <w:spacing w:val="2"/>
      <w:sz w:val="24"/>
      <w:szCs w:val="24"/>
      <w:lang w:eastAsia="ru-RU"/>
    </w:rPr>
  </w:style>
  <w:style w:type="paragraph" w:styleId="ab">
    <w:name w:val="Balloon Text"/>
    <w:basedOn w:val="a"/>
    <w:link w:val="ac"/>
    <w:uiPriority w:val="99"/>
    <w:semiHidden/>
    <w:unhideWhenUsed/>
    <w:rsid w:val="00FD298E"/>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FD298E"/>
    <w:rPr>
      <w:rFonts w:ascii="Tahoma" w:hAnsi="Tahoma" w:cs="Tahoma"/>
      <w:sz w:val="16"/>
      <w:szCs w:val="16"/>
    </w:rPr>
  </w:style>
  <w:style w:type="character" w:styleId="ad">
    <w:name w:val="Strong"/>
    <w:basedOn w:val="a0"/>
    <w:uiPriority w:val="22"/>
    <w:qFormat/>
    <w:rsid w:val="00FD298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796A"/>
  </w:style>
  <w:style w:type="paragraph" w:styleId="2">
    <w:name w:val="heading 2"/>
    <w:basedOn w:val="a"/>
    <w:next w:val="a"/>
    <w:link w:val="20"/>
    <w:qFormat/>
    <w:rsid w:val="00FD298E"/>
    <w:pPr>
      <w:keepNext/>
      <w:spacing w:after="0" w:line="240" w:lineRule="auto"/>
      <w:jc w:val="center"/>
      <w:outlineLvl w:val="1"/>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FD298E"/>
    <w:rPr>
      <w:rFonts w:ascii="Times New Roman" w:eastAsia="Times New Roman" w:hAnsi="Times New Roman" w:cs="Times New Roman"/>
      <w:b/>
      <w:sz w:val="24"/>
      <w:szCs w:val="20"/>
      <w:lang w:eastAsia="ru-RU"/>
    </w:rPr>
  </w:style>
  <w:style w:type="paragraph" w:styleId="HTML">
    <w:name w:val="HTML Preformatted"/>
    <w:basedOn w:val="a"/>
    <w:link w:val="HTML0"/>
    <w:uiPriority w:val="99"/>
    <w:unhideWhenUsed/>
    <w:rsid w:val="00FD298E"/>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FD298E"/>
    <w:rPr>
      <w:rFonts w:ascii="Consolas" w:hAnsi="Consolas" w:cs="Consolas"/>
      <w:sz w:val="20"/>
      <w:szCs w:val="20"/>
    </w:rPr>
  </w:style>
  <w:style w:type="paragraph" w:customStyle="1" w:styleId="Textbody">
    <w:name w:val="Text body"/>
    <w:basedOn w:val="a"/>
    <w:rsid w:val="00FD298E"/>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bidi="en-US"/>
    </w:rPr>
  </w:style>
  <w:style w:type="table" w:styleId="a3">
    <w:name w:val="Table Grid"/>
    <w:basedOn w:val="a1"/>
    <w:uiPriority w:val="59"/>
    <w:rsid w:val="00FD298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Hyperlink"/>
    <w:rsid w:val="00FD298E"/>
    <w:rPr>
      <w:color w:val="0000FF"/>
      <w:u w:val="single"/>
    </w:rPr>
  </w:style>
  <w:style w:type="paragraph" w:styleId="a5">
    <w:name w:val="List Paragraph"/>
    <w:basedOn w:val="a"/>
    <w:uiPriority w:val="99"/>
    <w:qFormat/>
    <w:rsid w:val="00FD298E"/>
    <w:pPr>
      <w:ind w:left="720"/>
      <w:contextualSpacing/>
    </w:pPr>
    <w:rPr>
      <w:rFonts w:ascii="Calibri" w:eastAsia="Calibri" w:hAnsi="Calibri" w:cs="Times New Roman"/>
    </w:rPr>
  </w:style>
  <w:style w:type="paragraph" w:styleId="a6">
    <w:name w:val="Body Text Indent"/>
    <w:basedOn w:val="a"/>
    <w:link w:val="a7"/>
    <w:rsid w:val="00FD298E"/>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FD298E"/>
    <w:rPr>
      <w:rFonts w:ascii="Times New Roman" w:eastAsia="Times New Roman" w:hAnsi="Times New Roman" w:cs="Times New Roman"/>
      <w:sz w:val="28"/>
      <w:szCs w:val="20"/>
      <w:lang w:eastAsia="ru-RU"/>
    </w:rPr>
  </w:style>
  <w:style w:type="paragraph" w:styleId="a8">
    <w:name w:val="No Spacing"/>
    <w:uiPriority w:val="1"/>
    <w:qFormat/>
    <w:rsid w:val="00FD298E"/>
    <w:pPr>
      <w:spacing w:after="0" w:line="240" w:lineRule="auto"/>
    </w:pPr>
    <w:rPr>
      <w:rFonts w:ascii="Calibri" w:eastAsia="Calibri" w:hAnsi="Calibri" w:cs="Times New Roman"/>
    </w:rPr>
  </w:style>
  <w:style w:type="paragraph" w:customStyle="1" w:styleId="Standard">
    <w:name w:val="Standard"/>
    <w:rsid w:val="00FD298E"/>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styleId="a9">
    <w:name w:val="Normal (Web)"/>
    <w:basedOn w:val="a"/>
    <w:link w:val="aa"/>
    <w:uiPriority w:val="99"/>
    <w:rsid w:val="00FD298E"/>
    <w:pPr>
      <w:spacing w:before="33" w:after="33" w:line="240" w:lineRule="auto"/>
    </w:pPr>
    <w:rPr>
      <w:rFonts w:ascii="Arial" w:eastAsia="Calibri" w:hAnsi="Arial" w:cs="Times New Roman"/>
      <w:color w:val="332E2D"/>
      <w:spacing w:val="2"/>
      <w:sz w:val="24"/>
      <w:szCs w:val="24"/>
      <w:lang w:eastAsia="ru-RU"/>
    </w:rPr>
  </w:style>
  <w:style w:type="character" w:customStyle="1" w:styleId="aa">
    <w:name w:val="Обычный (веб) Знак"/>
    <w:link w:val="a9"/>
    <w:uiPriority w:val="99"/>
    <w:locked/>
    <w:rsid w:val="00FD298E"/>
    <w:rPr>
      <w:rFonts w:ascii="Arial" w:eastAsia="Calibri" w:hAnsi="Arial" w:cs="Times New Roman"/>
      <w:color w:val="332E2D"/>
      <w:spacing w:val="2"/>
      <w:sz w:val="24"/>
      <w:szCs w:val="24"/>
      <w:lang w:eastAsia="ru-RU"/>
    </w:rPr>
  </w:style>
  <w:style w:type="paragraph" w:styleId="ab">
    <w:name w:val="Balloon Text"/>
    <w:basedOn w:val="a"/>
    <w:link w:val="ac"/>
    <w:uiPriority w:val="99"/>
    <w:semiHidden/>
    <w:unhideWhenUsed/>
    <w:rsid w:val="00FD298E"/>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FD298E"/>
    <w:rPr>
      <w:rFonts w:ascii="Tahoma" w:hAnsi="Tahoma" w:cs="Tahoma"/>
      <w:sz w:val="16"/>
      <w:szCs w:val="16"/>
    </w:rPr>
  </w:style>
  <w:style w:type="character" w:styleId="ad">
    <w:name w:val="Strong"/>
    <w:basedOn w:val="a0"/>
    <w:uiPriority w:val="22"/>
    <w:qFormat/>
    <w:rsid w:val="00FD29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hyperlink" Target="http://kuzstu.ru/student/index.php?action=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kuzstu.ru/student/index.php?action=3" TargetMode="External"/><Relationship Id="rId5" Type="http://schemas.openxmlformats.org/officeDocument/2006/relationships/settings" Target="settings.xml"/><Relationship Id="rId10" Type="http://schemas.openxmlformats.org/officeDocument/2006/relationships/hyperlink" Target="http://kuzstu.ru/student/index.php?action=3" TargetMode="External"/><Relationship Id="rId4" Type="http://schemas.microsoft.com/office/2007/relationships/stylesWithEffects" Target="stylesWithEffects.xml"/><Relationship Id="rId9" Type="http://schemas.openxmlformats.org/officeDocument/2006/relationships/hyperlink" Target="http://kuzstu.ru/student/index.php?action=3"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F05AC1-12DC-475E-83B2-B8510CAD9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35</Pages>
  <Words>8951</Words>
  <Characters>51022</Characters>
  <Application>Microsoft Office Word</Application>
  <DocSecurity>0</DocSecurity>
  <Lines>425</Lines>
  <Paragraphs>119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Полякова Яна Викторовна</dc:creator>
  <cp:lastModifiedBy>Полякова Яна Викторовна</cp:lastModifiedBy>
  <cp:revision>8</cp:revision>
  <dcterms:created xsi:type="dcterms:W3CDTF">2022-11-16T06:35:00Z</dcterms:created>
  <dcterms:modified xsi:type="dcterms:W3CDTF">2026-05-19T06:24:00Z</dcterms:modified>
</cp:coreProperties>
</file>